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0E39" w:rsidRDefault="003C0E39" w:rsidP="003C0E39">
      <w:pPr>
        <w:jc w:val="center"/>
        <w:rPr>
          <w:rFonts w:ascii="Times New Roman" w:hAnsi="Times New Roman"/>
          <w:b/>
          <w:sz w:val="24"/>
          <w:szCs w:val="24"/>
        </w:rPr>
      </w:pPr>
      <w:r w:rsidRPr="003C0E39">
        <w:rPr>
          <w:rFonts w:ascii="Times New Roman" w:hAnsi="Times New Roman"/>
          <w:b/>
          <w:sz w:val="24"/>
          <w:szCs w:val="24"/>
        </w:rPr>
        <w:t>ANADOLU ÜNİVERSİTESİ AÇIKÖĞRETİM FAKÜLTESİ</w:t>
      </w:r>
    </w:p>
    <w:p w:rsidR="003C0E39" w:rsidRDefault="001C3810" w:rsidP="003C0E39">
      <w:pPr>
        <w:jc w:val="center"/>
        <w:rPr>
          <w:rFonts w:ascii="Times New Roman" w:hAnsi="Times New Roman"/>
          <w:b/>
          <w:sz w:val="24"/>
          <w:szCs w:val="24"/>
        </w:rPr>
      </w:pPr>
      <w:r>
        <w:rPr>
          <w:rFonts w:ascii="Times New Roman" w:hAnsi="Times New Roman"/>
          <w:noProof/>
          <w:sz w:val="24"/>
          <w:szCs w:val="24"/>
          <w:lang w:eastAsia="tr-TR"/>
        </w:rPr>
        <w:drawing>
          <wp:anchor distT="0" distB="0" distL="114300" distR="114300" simplePos="0" relativeHeight="251664384" behindDoc="1" locked="0" layoutInCell="1" allowOverlap="1" wp14:anchorId="79A4C4B7" wp14:editId="411B8C3A">
            <wp:simplePos x="0" y="0"/>
            <wp:positionH relativeFrom="column">
              <wp:posOffset>3834130</wp:posOffset>
            </wp:positionH>
            <wp:positionV relativeFrom="paragraph">
              <wp:posOffset>323850</wp:posOffset>
            </wp:positionV>
            <wp:extent cx="2148205" cy="1819275"/>
            <wp:effectExtent l="0" t="0" r="4445" b="9525"/>
            <wp:wrapTight wrapText="bothSides">
              <wp:wrapPolygon edited="0">
                <wp:start x="0" y="0"/>
                <wp:lineTo x="0" y="21487"/>
                <wp:lineTo x="21453" y="21487"/>
                <wp:lineTo x="21453" y="0"/>
                <wp:lineTo x="0" y="0"/>
              </wp:wrapPolygon>
            </wp:wrapTight>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jpg"/>
                    <pic:cNvPicPr/>
                  </pic:nvPicPr>
                  <pic:blipFill>
                    <a:blip r:embed="rId6">
                      <a:extLst>
                        <a:ext uri="{28A0092B-C50C-407E-A947-70E740481C1C}">
                          <a14:useLocalDpi xmlns:a14="http://schemas.microsoft.com/office/drawing/2010/main" val="0"/>
                        </a:ext>
                      </a:extLst>
                    </a:blip>
                    <a:stretch>
                      <a:fillRect/>
                    </a:stretch>
                  </pic:blipFill>
                  <pic:spPr>
                    <a:xfrm>
                      <a:off x="0" y="0"/>
                      <a:ext cx="2148205" cy="1819275"/>
                    </a:xfrm>
                    <a:prstGeom prst="rect">
                      <a:avLst/>
                    </a:prstGeom>
                  </pic:spPr>
                </pic:pic>
              </a:graphicData>
            </a:graphic>
            <wp14:sizeRelH relativeFrom="page">
              <wp14:pctWidth>0</wp14:pctWidth>
            </wp14:sizeRelH>
            <wp14:sizeRelV relativeFrom="page">
              <wp14:pctHeight>0</wp14:pctHeight>
            </wp14:sizeRelV>
          </wp:anchor>
        </w:drawing>
      </w:r>
      <w:r w:rsidR="003C0E39">
        <w:rPr>
          <w:rFonts w:ascii="Times New Roman" w:hAnsi="Times New Roman"/>
          <w:b/>
          <w:sz w:val="24"/>
          <w:szCs w:val="24"/>
        </w:rPr>
        <w:t>OKULÖNCESİ ÖĞRETMENLİĞİ LİSANS PROGRAMI</w:t>
      </w:r>
    </w:p>
    <w:p w:rsidR="003C0E39" w:rsidRDefault="00D17E44" w:rsidP="003C0E39">
      <w:pPr>
        <w:jc w:val="center"/>
        <w:rPr>
          <w:rFonts w:ascii="Times New Roman" w:hAnsi="Times New Roman"/>
          <w:b/>
          <w:sz w:val="24"/>
          <w:szCs w:val="24"/>
        </w:rPr>
      </w:pPr>
      <w:r>
        <w:rPr>
          <w:rFonts w:ascii="Times New Roman" w:hAnsi="Times New Roman"/>
          <w:b/>
          <w:sz w:val="24"/>
          <w:szCs w:val="24"/>
        </w:rPr>
        <w:t xml:space="preserve">                                     </w:t>
      </w:r>
      <w:r w:rsidR="003C0E39">
        <w:rPr>
          <w:rFonts w:ascii="Times New Roman" w:hAnsi="Times New Roman"/>
          <w:b/>
          <w:sz w:val="24"/>
          <w:szCs w:val="24"/>
        </w:rPr>
        <w:t>OKUL DENEYİMİ DERSİ</w:t>
      </w:r>
    </w:p>
    <w:p w:rsidR="003C0E39" w:rsidRDefault="00C54D8C" w:rsidP="003C0E39">
      <w:pPr>
        <w:rPr>
          <w:rFonts w:ascii="Times New Roman" w:hAnsi="Times New Roman"/>
          <w:sz w:val="24"/>
          <w:szCs w:val="24"/>
        </w:rPr>
      </w:pPr>
      <w:r>
        <w:rPr>
          <w:rFonts w:ascii="Times New Roman" w:hAnsi="Times New Roman"/>
          <w:b/>
          <w:sz w:val="24"/>
          <w:szCs w:val="24"/>
        </w:rPr>
        <w:t xml:space="preserve">  </w:t>
      </w:r>
      <w:r w:rsidR="003C0E39">
        <w:rPr>
          <w:rFonts w:ascii="Times New Roman" w:hAnsi="Times New Roman"/>
          <w:b/>
          <w:sz w:val="24"/>
          <w:szCs w:val="24"/>
        </w:rPr>
        <w:t>ETKİNLİĞİN ADI:</w:t>
      </w:r>
      <w:r w:rsidR="001C2418">
        <w:rPr>
          <w:rFonts w:ascii="Times New Roman" w:hAnsi="Times New Roman"/>
          <w:b/>
          <w:sz w:val="24"/>
          <w:szCs w:val="24"/>
        </w:rPr>
        <w:t xml:space="preserve"> </w:t>
      </w:r>
      <w:r w:rsidR="003C0E39">
        <w:rPr>
          <w:rFonts w:ascii="Times New Roman" w:hAnsi="Times New Roman"/>
          <w:sz w:val="24"/>
          <w:szCs w:val="24"/>
        </w:rPr>
        <w:t>Eğitim Ortamlarının İncelenmesi</w:t>
      </w:r>
    </w:p>
    <w:p w:rsidR="003C0E39" w:rsidRDefault="00C54D8C" w:rsidP="003C0E39">
      <w:pPr>
        <w:rPr>
          <w:rFonts w:ascii="Times New Roman" w:hAnsi="Times New Roman"/>
          <w:sz w:val="24"/>
          <w:szCs w:val="24"/>
        </w:rPr>
      </w:pPr>
      <w:r>
        <w:rPr>
          <w:rFonts w:ascii="Times New Roman" w:hAnsi="Times New Roman"/>
          <w:b/>
          <w:sz w:val="24"/>
          <w:szCs w:val="24"/>
        </w:rPr>
        <w:t xml:space="preserve">  </w:t>
      </w:r>
      <w:r w:rsidR="003C0E39" w:rsidRPr="003C0E39">
        <w:rPr>
          <w:rFonts w:ascii="Times New Roman" w:hAnsi="Times New Roman"/>
          <w:b/>
          <w:sz w:val="24"/>
          <w:szCs w:val="24"/>
        </w:rPr>
        <w:t>ETKİNLİĞİN TARİHİ:</w:t>
      </w:r>
      <w:r w:rsidR="003C0E39">
        <w:rPr>
          <w:rFonts w:ascii="Times New Roman" w:hAnsi="Times New Roman"/>
          <w:sz w:val="24"/>
          <w:szCs w:val="24"/>
        </w:rPr>
        <w:t xml:space="preserve"> 24.12.2012-Pazartesi</w:t>
      </w:r>
    </w:p>
    <w:p w:rsidR="003C0E39" w:rsidRDefault="00C54D8C" w:rsidP="003C0E39">
      <w:pPr>
        <w:rPr>
          <w:rFonts w:ascii="Times New Roman" w:hAnsi="Times New Roman"/>
          <w:sz w:val="24"/>
          <w:szCs w:val="24"/>
        </w:rPr>
      </w:pPr>
      <w:r>
        <w:rPr>
          <w:rFonts w:ascii="Times New Roman" w:hAnsi="Times New Roman"/>
          <w:b/>
          <w:sz w:val="24"/>
          <w:szCs w:val="24"/>
        </w:rPr>
        <w:t xml:space="preserve">  </w:t>
      </w:r>
      <w:r w:rsidR="003C0E39" w:rsidRPr="003C0E39">
        <w:rPr>
          <w:rFonts w:ascii="Times New Roman" w:hAnsi="Times New Roman"/>
          <w:b/>
          <w:sz w:val="24"/>
          <w:szCs w:val="24"/>
        </w:rPr>
        <w:t>İNCELENEN OKUL:</w:t>
      </w:r>
      <w:r w:rsidR="003C0E39">
        <w:rPr>
          <w:rFonts w:ascii="Times New Roman" w:hAnsi="Times New Roman"/>
          <w:b/>
          <w:sz w:val="24"/>
          <w:szCs w:val="24"/>
        </w:rPr>
        <w:t xml:space="preserve"> </w:t>
      </w:r>
      <w:r w:rsidR="003C0E39" w:rsidRPr="003C0E39">
        <w:rPr>
          <w:rFonts w:ascii="Times New Roman" w:hAnsi="Times New Roman"/>
          <w:sz w:val="24"/>
          <w:szCs w:val="24"/>
        </w:rPr>
        <w:t>Seydişehir TOKİ Anaokulu</w:t>
      </w:r>
    </w:p>
    <w:p w:rsidR="00052F95" w:rsidRDefault="00C54D8C" w:rsidP="003C0E39">
      <w:pPr>
        <w:rPr>
          <w:rFonts w:ascii="Times New Roman" w:hAnsi="Times New Roman"/>
          <w:sz w:val="24"/>
          <w:szCs w:val="24"/>
        </w:rPr>
      </w:pPr>
      <w:r>
        <w:rPr>
          <w:rFonts w:ascii="Times New Roman" w:hAnsi="Times New Roman"/>
          <w:b/>
          <w:sz w:val="24"/>
          <w:szCs w:val="24"/>
        </w:rPr>
        <w:t xml:space="preserve">  </w:t>
      </w:r>
      <w:r w:rsidR="003C0E39" w:rsidRPr="003C0E39">
        <w:rPr>
          <w:rFonts w:ascii="Times New Roman" w:hAnsi="Times New Roman"/>
          <w:b/>
          <w:sz w:val="24"/>
          <w:szCs w:val="24"/>
        </w:rPr>
        <w:t>İNCELEME YAPAN KİŞİ:</w:t>
      </w:r>
      <w:r w:rsidR="003C0E39">
        <w:rPr>
          <w:rFonts w:ascii="Times New Roman" w:hAnsi="Times New Roman"/>
          <w:b/>
          <w:sz w:val="24"/>
          <w:szCs w:val="24"/>
        </w:rPr>
        <w:t xml:space="preserve"> </w:t>
      </w:r>
    </w:p>
    <w:p w:rsidR="001C3810" w:rsidRDefault="001C3810" w:rsidP="003C0E39">
      <w:pPr>
        <w:rPr>
          <w:rFonts w:ascii="Times New Roman" w:hAnsi="Times New Roman"/>
          <w:sz w:val="24"/>
          <w:szCs w:val="24"/>
        </w:rPr>
      </w:pPr>
    </w:p>
    <w:p w:rsidR="003C0E39" w:rsidRDefault="00052F95" w:rsidP="003C0E39">
      <w:pPr>
        <w:rPr>
          <w:rFonts w:ascii="Times New Roman" w:hAnsi="Times New Roman"/>
          <w:sz w:val="24"/>
          <w:szCs w:val="24"/>
        </w:rPr>
      </w:pPr>
      <w:r>
        <w:rPr>
          <w:rFonts w:ascii="Times New Roman" w:hAnsi="Times New Roman"/>
          <w:sz w:val="24"/>
          <w:szCs w:val="24"/>
        </w:rPr>
        <w:t xml:space="preserve">    İnceleme yaptığım okul Konya’nın Seydişehir ilçesine bağlı olarak hizmet vermektedir. Okul </w:t>
      </w:r>
      <w:r w:rsidR="001C2418">
        <w:rPr>
          <w:rFonts w:ascii="Times New Roman" w:hAnsi="Times New Roman"/>
          <w:sz w:val="24"/>
          <w:szCs w:val="24"/>
        </w:rPr>
        <w:t xml:space="preserve">Seydişehir </w:t>
      </w:r>
      <w:r>
        <w:rPr>
          <w:rFonts w:ascii="Times New Roman" w:hAnsi="Times New Roman"/>
          <w:sz w:val="24"/>
          <w:szCs w:val="24"/>
        </w:rPr>
        <w:t>TOKİ Anaokulu adı altında eğitim vermektedir.</w:t>
      </w:r>
      <w:r w:rsidRPr="00052F95">
        <w:rPr>
          <w:rFonts w:ascii="Times New Roman" w:hAnsi="Times New Roman"/>
          <w:sz w:val="24"/>
          <w:szCs w:val="24"/>
        </w:rPr>
        <w:t xml:space="preserve"> </w:t>
      </w:r>
      <w:r>
        <w:rPr>
          <w:rFonts w:ascii="Times New Roman" w:hAnsi="Times New Roman"/>
          <w:sz w:val="24"/>
          <w:szCs w:val="24"/>
        </w:rPr>
        <w:t>Okul binası iki katlıdır.</w:t>
      </w:r>
      <w:r w:rsidRPr="00052F95">
        <w:rPr>
          <w:rFonts w:ascii="Times New Roman" w:hAnsi="Times New Roman"/>
          <w:sz w:val="24"/>
          <w:szCs w:val="24"/>
        </w:rPr>
        <w:t xml:space="preserve"> </w:t>
      </w:r>
      <w:r>
        <w:rPr>
          <w:rFonts w:ascii="Times New Roman" w:hAnsi="Times New Roman"/>
          <w:sz w:val="24"/>
          <w:szCs w:val="24"/>
        </w:rPr>
        <w:t>Burası fiziksel şartlar bakımından oldukça yeterli. Okul, geniş bir arazi içinde tehlike yaratmayacak bir alanda kurulmuştur. Okul 1 Müdür, 3 Okulöncesi Öğr</w:t>
      </w:r>
      <w:r w:rsidR="00D857D3">
        <w:rPr>
          <w:rFonts w:ascii="Times New Roman" w:hAnsi="Times New Roman"/>
          <w:sz w:val="24"/>
          <w:szCs w:val="24"/>
        </w:rPr>
        <w:t>etmeni,2 yardımcı personel ile 66</w:t>
      </w:r>
      <w:r>
        <w:rPr>
          <w:rFonts w:ascii="Times New Roman" w:hAnsi="Times New Roman"/>
          <w:sz w:val="24"/>
          <w:szCs w:val="24"/>
        </w:rPr>
        <w:t xml:space="preserve"> öğrenciye hizmet vermektedir. Bahçenin solunda çocukların oynayabileceği park bulunmaktadır.</w:t>
      </w:r>
      <w:r w:rsidR="009C0935">
        <w:rPr>
          <w:rFonts w:ascii="Times New Roman" w:hAnsi="Times New Roman"/>
          <w:sz w:val="24"/>
          <w:szCs w:val="24"/>
        </w:rPr>
        <w:t xml:space="preserve"> </w:t>
      </w:r>
      <w:r>
        <w:rPr>
          <w:rFonts w:ascii="Times New Roman" w:hAnsi="Times New Roman"/>
          <w:sz w:val="24"/>
          <w:szCs w:val="24"/>
        </w:rPr>
        <w:t xml:space="preserve">Çocuklar için dizayn edilen ve uygun hava şartlarında kullanılan bahçenin oyun parkında </w:t>
      </w:r>
      <w:r w:rsidR="009C0935">
        <w:rPr>
          <w:rFonts w:ascii="Times New Roman" w:hAnsi="Times New Roman"/>
          <w:sz w:val="24"/>
          <w:szCs w:val="24"/>
        </w:rPr>
        <w:t>tahterevalli</w:t>
      </w:r>
      <w:r>
        <w:rPr>
          <w:rFonts w:ascii="Times New Roman" w:hAnsi="Times New Roman"/>
          <w:sz w:val="24"/>
          <w:szCs w:val="24"/>
        </w:rPr>
        <w:t>,</w:t>
      </w:r>
      <w:r w:rsidR="009C0935">
        <w:rPr>
          <w:rFonts w:ascii="Times New Roman" w:hAnsi="Times New Roman"/>
          <w:sz w:val="24"/>
          <w:szCs w:val="24"/>
        </w:rPr>
        <w:t xml:space="preserve"> </w:t>
      </w:r>
      <w:r>
        <w:rPr>
          <w:rFonts w:ascii="Times New Roman" w:hAnsi="Times New Roman"/>
          <w:sz w:val="24"/>
          <w:szCs w:val="24"/>
        </w:rPr>
        <w:t>kaydırak,</w:t>
      </w:r>
      <w:r w:rsidR="009C0935">
        <w:rPr>
          <w:rFonts w:ascii="Times New Roman" w:hAnsi="Times New Roman"/>
          <w:sz w:val="24"/>
          <w:szCs w:val="24"/>
        </w:rPr>
        <w:t xml:space="preserve"> salıncaklar vs. mevcuttur. Okulun bahçesi emniyet için duvarla</w:t>
      </w:r>
      <w:r w:rsidR="0093199E">
        <w:rPr>
          <w:rFonts w:ascii="Times New Roman" w:hAnsi="Times New Roman"/>
          <w:sz w:val="24"/>
          <w:szCs w:val="24"/>
        </w:rPr>
        <w:t>rla</w:t>
      </w:r>
      <w:r w:rsidR="009C0935">
        <w:rPr>
          <w:rFonts w:ascii="Times New Roman" w:hAnsi="Times New Roman"/>
          <w:sz w:val="24"/>
          <w:szCs w:val="24"/>
        </w:rPr>
        <w:t xml:space="preserve"> çevrilidir.</w:t>
      </w:r>
    </w:p>
    <w:p w:rsidR="001C3810" w:rsidRDefault="001C3810" w:rsidP="003C0E39">
      <w:pPr>
        <w:rPr>
          <w:rFonts w:ascii="Times New Roman" w:hAnsi="Times New Roman"/>
          <w:sz w:val="24"/>
          <w:szCs w:val="24"/>
        </w:rPr>
      </w:pPr>
      <w:r>
        <w:rPr>
          <w:rFonts w:ascii="Times New Roman" w:hAnsi="Times New Roman"/>
          <w:noProof/>
          <w:sz w:val="24"/>
          <w:szCs w:val="24"/>
          <w:lang w:eastAsia="tr-TR"/>
        </w:rPr>
        <w:drawing>
          <wp:anchor distT="0" distB="0" distL="114300" distR="114300" simplePos="0" relativeHeight="251665408" behindDoc="1" locked="0" layoutInCell="1" allowOverlap="1" wp14:anchorId="79280987" wp14:editId="100287D1">
            <wp:simplePos x="0" y="0"/>
            <wp:positionH relativeFrom="column">
              <wp:posOffset>-4445</wp:posOffset>
            </wp:positionH>
            <wp:positionV relativeFrom="paragraph">
              <wp:posOffset>1576070</wp:posOffset>
            </wp:positionV>
            <wp:extent cx="1905000" cy="1419225"/>
            <wp:effectExtent l="0" t="0" r="0" b="9525"/>
            <wp:wrapTight wrapText="bothSides">
              <wp:wrapPolygon edited="0">
                <wp:start x="0" y="0"/>
                <wp:lineTo x="0" y="21455"/>
                <wp:lineTo x="21384" y="21455"/>
                <wp:lineTo x="21384" y="0"/>
                <wp:lineTo x="0" y="0"/>
              </wp:wrapPolygon>
            </wp:wrapTight>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7.jpg"/>
                    <pic:cNvPicPr/>
                  </pic:nvPicPr>
                  <pic:blipFill>
                    <a:blip r:embed="rId7">
                      <a:extLst>
                        <a:ext uri="{28A0092B-C50C-407E-A947-70E740481C1C}">
                          <a14:useLocalDpi xmlns:a14="http://schemas.microsoft.com/office/drawing/2010/main" val="0"/>
                        </a:ext>
                      </a:extLst>
                    </a:blip>
                    <a:stretch>
                      <a:fillRect/>
                    </a:stretch>
                  </pic:blipFill>
                  <pic:spPr>
                    <a:xfrm>
                      <a:off x="0" y="0"/>
                      <a:ext cx="1905000" cy="1419225"/>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noProof/>
          <w:sz w:val="24"/>
          <w:szCs w:val="24"/>
          <w:lang w:eastAsia="tr-TR"/>
        </w:rPr>
        <w:drawing>
          <wp:anchor distT="0" distB="0" distL="114300" distR="114300" simplePos="0" relativeHeight="251667456" behindDoc="1" locked="0" layoutInCell="1" allowOverlap="1" wp14:anchorId="4DFE41A4" wp14:editId="2E29156F">
            <wp:simplePos x="0" y="0"/>
            <wp:positionH relativeFrom="column">
              <wp:posOffset>3805555</wp:posOffset>
            </wp:positionH>
            <wp:positionV relativeFrom="paragraph">
              <wp:posOffset>1576070</wp:posOffset>
            </wp:positionV>
            <wp:extent cx="1905000" cy="1422400"/>
            <wp:effectExtent l="0" t="0" r="0" b="6350"/>
            <wp:wrapTight wrapText="bothSides">
              <wp:wrapPolygon edited="0">
                <wp:start x="0" y="0"/>
                <wp:lineTo x="0" y="21407"/>
                <wp:lineTo x="21384" y="21407"/>
                <wp:lineTo x="21384" y="0"/>
                <wp:lineTo x="0" y="0"/>
              </wp:wrapPolygon>
            </wp:wrapTight>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jpg"/>
                    <pic:cNvPicPr/>
                  </pic:nvPicPr>
                  <pic:blipFill>
                    <a:blip r:embed="rId8">
                      <a:extLst>
                        <a:ext uri="{28A0092B-C50C-407E-A947-70E740481C1C}">
                          <a14:useLocalDpi xmlns:a14="http://schemas.microsoft.com/office/drawing/2010/main" val="0"/>
                        </a:ext>
                      </a:extLst>
                    </a:blip>
                    <a:stretch>
                      <a:fillRect/>
                    </a:stretch>
                  </pic:blipFill>
                  <pic:spPr>
                    <a:xfrm>
                      <a:off x="0" y="0"/>
                      <a:ext cx="1905000" cy="1422400"/>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noProof/>
          <w:sz w:val="24"/>
          <w:szCs w:val="24"/>
          <w:lang w:eastAsia="tr-TR"/>
        </w:rPr>
        <w:drawing>
          <wp:anchor distT="0" distB="0" distL="114300" distR="114300" simplePos="0" relativeHeight="251666432" behindDoc="1" locked="0" layoutInCell="1" allowOverlap="1" wp14:anchorId="012B2E5D" wp14:editId="709E54B0">
            <wp:simplePos x="0" y="0"/>
            <wp:positionH relativeFrom="column">
              <wp:posOffset>1900555</wp:posOffset>
            </wp:positionH>
            <wp:positionV relativeFrom="paragraph">
              <wp:posOffset>1576070</wp:posOffset>
            </wp:positionV>
            <wp:extent cx="1905000" cy="1422400"/>
            <wp:effectExtent l="0" t="0" r="0" b="6350"/>
            <wp:wrapTight wrapText="bothSides">
              <wp:wrapPolygon edited="0">
                <wp:start x="0" y="0"/>
                <wp:lineTo x="0" y="21407"/>
                <wp:lineTo x="21384" y="21407"/>
                <wp:lineTo x="21384" y="0"/>
                <wp:lineTo x="0" y="0"/>
              </wp:wrapPolygon>
            </wp:wrapTight>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3.jpg"/>
                    <pic:cNvPicPr/>
                  </pic:nvPicPr>
                  <pic:blipFill>
                    <a:blip r:embed="rId9">
                      <a:extLst>
                        <a:ext uri="{28A0092B-C50C-407E-A947-70E740481C1C}">
                          <a14:useLocalDpi xmlns:a14="http://schemas.microsoft.com/office/drawing/2010/main" val="0"/>
                        </a:ext>
                      </a:extLst>
                    </a:blip>
                    <a:stretch>
                      <a:fillRect/>
                    </a:stretch>
                  </pic:blipFill>
                  <pic:spPr>
                    <a:xfrm>
                      <a:off x="0" y="0"/>
                      <a:ext cx="1905000" cy="1422400"/>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noProof/>
          <w:sz w:val="24"/>
          <w:szCs w:val="24"/>
          <w:lang w:eastAsia="tr-TR"/>
        </w:rPr>
        <w:drawing>
          <wp:inline distT="0" distB="0" distL="0" distR="0" wp14:anchorId="0523D8E8" wp14:editId="4B44E9C3">
            <wp:extent cx="1900748" cy="1571625"/>
            <wp:effectExtent l="0" t="0" r="4445"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4.jpg"/>
                    <pic:cNvPicPr/>
                  </pic:nvPicPr>
                  <pic:blipFill>
                    <a:blip r:embed="rId10">
                      <a:extLst>
                        <a:ext uri="{28A0092B-C50C-407E-A947-70E740481C1C}">
                          <a14:useLocalDpi xmlns:a14="http://schemas.microsoft.com/office/drawing/2010/main" val="0"/>
                        </a:ext>
                      </a:extLst>
                    </a:blip>
                    <a:stretch>
                      <a:fillRect/>
                    </a:stretch>
                  </pic:blipFill>
                  <pic:spPr>
                    <a:xfrm>
                      <a:off x="0" y="0"/>
                      <a:ext cx="1905000" cy="1575141"/>
                    </a:xfrm>
                    <a:prstGeom prst="rect">
                      <a:avLst/>
                    </a:prstGeom>
                  </pic:spPr>
                </pic:pic>
              </a:graphicData>
            </a:graphic>
          </wp:inline>
        </w:drawing>
      </w:r>
      <w:r>
        <w:rPr>
          <w:rFonts w:ascii="Times New Roman" w:hAnsi="Times New Roman"/>
          <w:noProof/>
          <w:sz w:val="24"/>
          <w:szCs w:val="24"/>
          <w:lang w:eastAsia="tr-TR"/>
        </w:rPr>
        <w:drawing>
          <wp:inline distT="0" distB="0" distL="0" distR="0" wp14:anchorId="2DC8C17F" wp14:editId="09B3EEF2">
            <wp:extent cx="1900748" cy="1562100"/>
            <wp:effectExtent l="0" t="0" r="4445"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5.jpg"/>
                    <pic:cNvPicPr/>
                  </pic:nvPicPr>
                  <pic:blipFill>
                    <a:blip r:embed="rId11">
                      <a:extLst>
                        <a:ext uri="{28A0092B-C50C-407E-A947-70E740481C1C}">
                          <a14:useLocalDpi xmlns:a14="http://schemas.microsoft.com/office/drawing/2010/main" val="0"/>
                        </a:ext>
                      </a:extLst>
                    </a:blip>
                    <a:stretch>
                      <a:fillRect/>
                    </a:stretch>
                  </pic:blipFill>
                  <pic:spPr>
                    <a:xfrm>
                      <a:off x="0" y="0"/>
                      <a:ext cx="1905000" cy="1565595"/>
                    </a:xfrm>
                    <a:prstGeom prst="rect">
                      <a:avLst/>
                    </a:prstGeom>
                  </pic:spPr>
                </pic:pic>
              </a:graphicData>
            </a:graphic>
          </wp:inline>
        </w:drawing>
      </w:r>
      <w:r>
        <w:rPr>
          <w:rFonts w:ascii="Times New Roman" w:hAnsi="Times New Roman"/>
          <w:noProof/>
          <w:sz w:val="24"/>
          <w:szCs w:val="24"/>
          <w:lang w:eastAsia="tr-TR"/>
        </w:rPr>
        <w:drawing>
          <wp:inline distT="0" distB="0" distL="0" distR="0" wp14:anchorId="56E26A2B" wp14:editId="470FCC90">
            <wp:extent cx="1900748" cy="1562100"/>
            <wp:effectExtent l="0" t="0" r="4445"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jpg"/>
                    <pic:cNvPicPr/>
                  </pic:nvPicPr>
                  <pic:blipFill>
                    <a:blip r:embed="rId12">
                      <a:extLst>
                        <a:ext uri="{28A0092B-C50C-407E-A947-70E740481C1C}">
                          <a14:useLocalDpi xmlns:a14="http://schemas.microsoft.com/office/drawing/2010/main" val="0"/>
                        </a:ext>
                      </a:extLst>
                    </a:blip>
                    <a:stretch>
                      <a:fillRect/>
                    </a:stretch>
                  </pic:blipFill>
                  <pic:spPr>
                    <a:xfrm>
                      <a:off x="0" y="0"/>
                      <a:ext cx="1905000" cy="1565595"/>
                    </a:xfrm>
                    <a:prstGeom prst="rect">
                      <a:avLst/>
                    </a:prstGeom>
                  </pic:spPr>
                </pic:pic>
              </a:graphicData>
            </a:graphic>
          </wp:inline>
        </w:drawing>
      </w:r>
    </w:p>
    <w:p w:rsidR="0093199E" w:rsidRDefault="001C3810" w:rsidP="00395ACF">
      <w:pPr>
        <w:ind w:left="397"/>
        <w:rPr>
          <w:rFonts w:ascii="Times New Roman" w:hAnsi="Times New Roman"/>
          <w:b/>
          <w:sz w:val="24"/>
          <w:szCs w:val="24"/>
          <w:u w:val="single"/>
        </w:rPr>
      </w:pPr>
      <w:r>
        <w:rPr>
          <w:rFonts w:ascii="Times New Roman" w:hAnsi="Times New Roman"/>
          <w:b/>
          <w:sz w:val="24"/>
          <w:szCs w:val="24"/>
          <w:u w:val="single"/>
        </w:rPr>
        <w:t>O</w:t>
      </w:r>
      <w:r w:rsidR="0093199E" w:rsidRPr="0093199E">
        <w:rPr>
          <w:rFonts w:ascii="Times New Roman" w:hAnsi="Times New Roman"/>
          <w:b/>
          <w:sz w:val="24"/>
          <w:szCs w:val="24"/>
          <w:u w:val="single"/>
        </w:rPr>
        <w:t>KUL:</w:t>
      </w:r>
    </w:p>
    <w:p w:rsidR="00D87B4E" w:rsidRDefault="00D87B4E" w:rsidP="009E213E">
      <w:pPr>
        <w:spacing w:after="0"/>
        <w:jc w:val="both"/>
        <w:rPr>
          <w:rFonts w:ascii="Times New Roman" w:hAnsi="Times New Roman"/>
          <w:sz w:val="24"/>
          <w:szCs w:val="24"/>
        </w:rPr>
      </w:pPr>
      <w:r>
        <w:rPr>
          <w:rFonts w:ascii="Times New Roman" w:hAnsi="Times New Roman"/>
          <w:sz w:val="24"/>
          <w:szCs w:val="24"/>
        </w:rPr>
        <w:t xml:space="preserve">    Okul; müdür odası, giriş ve bekleme holü, mutfak, yemekhane, depo, 4 derslik,  oyun ve gözlem odalarından oluşuyor.</w:t>
      </w:r>
      <w:r w:rsidR="009E213E" w:rsidRPr="009E213E">
        <w:rPr>
          <w:rFonts w:ascii="Times New Roman" w:hAnsi="Times New Roman"/>
          <w:sz w:val="24"/>
          <w:szCs w:val="24"/>
        </w:rPr>
        <w:t xml:space="preserve"> </w:t>
      </w:r>
      <w:r w:rsidR="009E213E" w:rsidRPr="00E1253D">
        <w:rPr>
          <w:rFonts w:ascii="Times New Roman" w:hAnsi="Times New Roman"/>
          <w:sz w:val="24"/>
          <w:szCs w:val="24"/>
        </w:rPr>
        <w:t>Okulda</w:t>
      </w:r>
      <w:r w:rsidR="009E213E">
        <w:rPr>
          <w:rFonts w:ascii="Times New Roman" w:hAnsi="Times New Roman"/>
          <w:sz w:val="24"/>
          <w:szCs w:val="24"/>
        </w:rPr>
        <w:t>, kız</w:t>
      </w:r>
      <w:r w:rsidR="009E213E" w:rsidRPr="00E1253D">
        <w:rPr>
          <w:rFonts w:ascii="Times New Roman" w:hAnsi="Times New Roman"/>
          <w:sz w:val="24"/>
          <w:szCs w:val="24"/>
        </w:rPr>
        <w:t xml:space="preserve"> ve erkek öğrenciler için </w:t>
      </w:r>
      <w:r w:rsidR="009E213E">
        <w:rPr>
          <w:rFonts w:ascii="Times New Roman" w:hAnsi="Times New Roman"/>
          <w:sz w:val="24"/>
          <w:szCs w:val="24"/>
        </w:rPr>
        <w:t xml:space="preserve">her katta </w:t>
      </w:r>
      <w:r w:rsidR="009E213E" w:rsidRPr="00E1253D">
        <w:rPr>
          <w:rFonts w:ascii="Times New Roman" w:hAnsi="Times New Roman"/>
          <w:sz w:val="24"/>
          <w:szCs w:val="24"/>
        </w:rPr>
        <w:t>ayrı ayrı tuvaletler var, personel ve öğretmenler için</w:t>
      </w:r>
      <w:r w:rsidR="009E213E">
        <w:rPr>
          <w:rFonts w:ascii="Times New Roman" w:hAnsi="Times New Roman"/>
          <w:sz w:val="24"/>
          <w:szCs w:val="24"/>
        </w:rPr>
        <w:t xml:space="preserve">de yetişkin </w:t>
      </w:r>
      <w:r w:rsidR="009E213E" w:rsidRPr="00E1253D">
        <w:rPr>
          <w:rFonts w:ascii="Times New Roman" w:hAnsi="Times New Roman"/>
          <w:sz w:val="24"/>
          <w:szCs w:val="24"/>
        </w:rPr>
        <w:t>tuvaleti bulunuyor. Lavabolar ve tuvaletler öğrenciler ve okuldaki personel için yeterli.</w:t>
      </w:r>
      <w:r w:rsidR="009E213E">
        <w:rPr>
          <w:rFonts w:ascii="Times New Roman" w:hAnsi="Times New Roman"/>
          <w:sz w:val="24"/>
          <w:szCs w:val="24"/>
        </w:rPr>
        <w:t xml:space="preserve"> </w:t>
      </w:r>
      <w:r w:rsidRPr="00E1253D">
        <w:rPr>
          <w:rFonts w:ascii="Times New Roman" w:hAnsi="Times New Roman"/>
          <w:sz w:val="24"/>
          <w:szCs w:val="24"/>
        </w:rPr>
        <w:t>Veliler bekleme holüne çocuklarını bırakıp, buradan teslim alıyorlar.</w:t>
      </w:r>
      <w:r>
        <w:rPr>
          <w:rFonts w:ascii="Times New Roman" w:hAnsi="Times New Roman"/>
          <w:sz w:val="24"/>
          <w:szCs w:val="24"/>
        </w:rPr>
        <w:t xml:space="preserve"> Giriş holünün sağ köşesinde bütün çocukların ayakkabılarını giyebileceği yer ve ayakkabılarını koyabileceği</w:t>
      </w:r>
      <w:r w:rsidRPr="00E1253D">
        <w:rPr>
          <w:rFonts w:ascii="Times New Roman" w:hAnsi="Times New Roman"/>
          <w:sz w:val="24"/>
          <w:szCs w:val="24"/>
        </w:rPr>
        <w:t xml:space="preserve"> </w:t>
      </w:r>
      <w:r w:rsidR="009E213E">
        <w:rPr>
          <w:rFonts w:ascii="Times New Roman" w:hAnsi="Times New Roman"/>
          <w:sz w:val="24"/>
          <w:szCs w:val="24"/>
        </w:rPr>
        <w:t xml:space="preserve">küçük bölmeli </w:t>
      </w:r>
      <w:r>
        <w:rPr>
          <w:rFonts w:ascii="Times New Roman" w:hAnsi="Times New Roman"/>
          <w:sz w:val="24"/>
          <w:szCs w:val="24"/>
        </w:rPr>
        <w:t xml:space="preserve">ayakkabı dolapları bulunmaktadır. </w:t>
      </w:r>
      <w:r w:rsidRPr="00E1253D">
        <w:rPr>
          <w:rFonts w:ascii="Times New Roman" w:hAnsi="Times New Roman"/>
          <w:sz w:val="24"/>
          <w:szCs w:val="24"/>
        </w:rPr>
        <w:t>Giriş holünde</w:t>
      </w:r>
      <w:r>
        <w:rPr>
          <w:rFonts w:ascii="Times New Roman" w:hAnsi="Times New Roman"/>
          <w:sz w:val="24"/>
          <w:szCs w:val="24"/>
        </w:rPr>
        <w:t>n koridora girildiğinde hemen solunda</w:t>
      </w:r>
      <w:r w:rsidRPr="00E1253D">
        <w:rPr>
          <w:rFonts w:ascii="Times New Roman" w:hAnsi="Times New Roman"/>
          <w:sz w:val="24"/>
          <w:szCs w:val="24"/>
        </w:rPr>
        <w:t xml:space="preserve"> Mustafa Kemal </w:t>
      </w:r>
      <w:r w:rsidRPr="00E1253D">
        <w:rPr>
          <w:rFonts w:ascii="Times New Roman" w:hAnsi="Times New Roman"/>
          <w:sz w:val="24"/>
          <w:szCs w:val="24"/>
        </w:rPr>
        <w:lastRenderedPageBreak/>
        <w:t xml:space="preserve">Atatürk’ün resimlerinin </w:t>
      </w:r>
      <w:r w:rsidR="00D17E44">
        <w:rPr>
          <w:rFonts w:ascii="Times New Roman" w:hAnsi="Times New Roman"/>
          <w:sz w:val="24"/>
          <w:szCs w:val="24"/>
        </w:rPr>
        <w:t xml:space="preserve">ve Türk bayrağının </w:t>
      </w:r>
      <w:r w:rsidRPr="00E1253D">
        <w:rPr>
          <w:rFonts w:ascii="Times New Roman" w:hAnsi="Times New Roman"/>
          <w:sz w:val="24"/>
          <w:szCs w:val="24"/>
        </w:rPr>
        <w:t>bulunduğu özel bölüm hazırlanmış. Okula girer girmez ilk bunlar göze çarpıyor.</w:t>
      </w:r>
      <w:r>
        <w:rPr>
          <w:rFonts w:ascii="Times New Roman" w:hAnsi="Times New Roman"/>
          <w:sz w:val="24"/>
          <w:szCs w:val="24"/>
        </w:rPr>
        <w:t xml:space="preserve"> Okulun içi çok geniş olup kullanışlı olarak düzenlenmiş.</w:t>
      </w:r>
      <w:r w:rsidR="009E213E">
        <w:rPr>
          <w:rFonts w:ascii="Times New Roman" w:hAnsi="Times New Roman"/>
          <w:sz w:val="24"/>
          <w:szCs w:val="24"/>
        </w:rPr>
        <w:t xml:space="preserve"> Zemin laminant parkeyle kaplıdır.</w:t>
      </w:r>
      <w:r w:rsidR="009E213E" w:rsidRPr="009E213E">
        <w:rPr>
          <w:rFonts w:ascii="Times New Roman" w:hAnsi="Times New Roman"/>
          <w:sz w:val="24"/>
          <w:szCs w:val="24"/>
        </w:rPr>
        <w:t xml:space="preserve"> </w:t>
      </w:r>
      <w:r w:rsidR="009E213E">
        <w:rPr>
          <w:rFonts w:ascii="Times New Roman" w:hAnsi="Times New Roman"/>
          <w:sz w:val="24"/>
          <w:szCs w:val="24"/>
        </w:rPr>
        <w:t>.</w:t>
      </w:r>
      <w:r w:rsidR="009E213E" w:rsidRPr="00E1253D">
        <w:rPr>
          <w:rFonts w:ascii="Times New Roman" w:hAnsi="Times New Roman"/>
          <w:sz w:val="24"/>
          <w:szCs w:val="24"/>
        </w:rPr>
        <w:t>Okul içerisinde gözlemlediğim kadarıyla, tehlike yaratabilec</w:t>
      </w:r>
      <w:r w:rsidR="009E213E">
        <w:rPr>
          <w:rFonts w:ascii="Times New Roman" w:hAnsi="Times New Roman"/>
          <w:sz w:val="24"/>
          <w:szCs w:val="24"/>
        </w:rPr>
        <w:t xml:space="preserve">ek bir durum söz konusu değil. </w:t>
      </w:r>
      <w:r w:rsidR="009E213E" w:rsidRPr="00E1253D">
        <w:rPr>
          <w:rFonts w:ascii="Times New Roman" w:hAnsi="Times New Roman"/>
          <w:sz w:val="24"/>
          <w:szCs w:val="24"/>
        </w:rPr>
        <w:t>Okul, çocukların rahatlıkla oynayabilecekleri oyun alanına sahip.</w:t>
      </w:r>
      <w:r w:rsidR="009E213E" w:rsidRPr="009E213E">
        <w:rPr>
          <w:rFonts w:ascii="Times New Roman" w:hAnsi="Times New Roman"/>
          <w:sz w:val="24"/>
          <w:szCs w:val="24"/>
        </w:rPr>
        <w:t xml:space="preserve"> </w:t>
      </w:r>
      <w:r w:rsidR="009E213E" w:rsidRPr="00E1253D">
        <w:rPr>
          <w:rFonts w:ascii="Times New Roman" w:hAnsi="Times New Roman"/>
          <w:sz w:val="24"/>
          <w:szCs w:val="24"/>
        </w:rPr>
        <w:t>Oyun alanında salıncaklar,</w:t>
      </w:r>
      <w:r w:rsidR="009E213E">
        <w:rPr>
          <w:rFonts w:ascii="Times New Roman" w:hAnsi="Times New Roman"/>
          <w:sz w:val="24"/>
          <w:szCs w:val="24"/>
        </w:rPr>
        <w:t xml:space="preserve"> tahterevalli</w:t>
      </w:r>
      <w:r w:rsidR="009E213E" w:rsidRPr="00E1253D">
        <w:rPr>
          <w:rFonts w:ascii="Times New Roman" w:hAnsi="Times New Roman"/>
          <w:sz w:val="24"/>
          <w:szCs w:val="24"/>
        </w:rPr>
        <w:t>,</w:t>
      </w:r>
      <w:r w:rsidR="009E213E">
        <w:rPr>
          <w:rFonts w:ascii="Times New Roman" w:hAnsi="Times New Roman"/>
          <w:sz w:val="24"/>
          <w:szCs w:val="24"/>
        </w:rPr>
        <w:t xml:space="preserve"> </w:t>
      </w:r>
      <w:r w:rsidR="009E213E" w:rsidRPr="00E1253D">
        <w:rPr>
          <w:rFonts w:ascii="Times New Roman" w:hAnsi="Times New Roman"/>
          <w:sz w:val="24"/>
          <w:szCs w:val="24"/>
        </w:rPr>
        <w:t>kaydırak bulunmakta.</w:t>
      </w:r>
    </w:p>
    <w:p w:rsidR="009E213E" w:rsidRDefault="009E213E" w:rsidP="009E213E">
      <w:pPr>
        <w:spacing w:after="0"/>
        <w:jc w:val="both"/>
        <w:rPr>
          <w:rFonts w:ascii="Times New Roman" w:hAnsi="Times New Roman"/>
          <w:sz w:val="24"/>
          <w:szCs w:val="24"/>
        </w:rPr>
      </w:pPr>
    </w:p>
    <w:p w:rsidR="0093199E" w:rsidRDefault="0093199E" w:rsidP="00395ACF">
      <w:pPr>
        <w:ind w:left="397"/>
        <w:rPr>
          <w:rFonts w:ascii="Times New Roman" w:hAnsi="Times New Roman"/>
          <w:sz w:val="24"/>
          <w:szCs w:val="24"/>
        </w:rPr>
      </w:pPr>
      <w:r>
        <w:rPr>
          <w:rFonts w:ascii="Times New Roman" w:hAnsi="Times New Roman"/>
          <w:b/>
          <w:sz w:val="24"/>
          <w:szCs w:val="24"/>
          <w:u w:val="single"/>
        </w:rPr>
        <w:t>YEMEKHANE</w:t>
      </w:r>
      <w:r w:rsidR="00395ACF">
        <w:rPr>
          <w:rFonts w:ascii="Times New Roman" w:hAnsi="Times New Roman"/>
          <w:b/>
          <w:sz w:val="24"/>
          <w:szCs w:val="24"/>
          <w:u w:val="single"/>
        </w:rPr>
        <w:t>-MUTFAK</w:t>
      </w:r>
      <w:r>
        <w:rPr>
          <w:rFonts w:ascii="Times New Roman" w:hAnsi="Times New Roman"/>
          <w:b/>
          <w:sz w:val="24"/>
          <w:szCs w:val="24"/>
          <w:u w:val="single"/>
        </w:rPr>
        <w:t>:</w:t>
      </w:r>
    </w:p>
    <w:p w:rsidR="0093199E" w:rsidRDefault="0093199E" w:rsidP="003C0E39">
      <w:pPr>
        <w:rPr>
          <w:rFonts w:ascii="Times New Roman" w:hAnsi="Times New Roman"/>
          <w:sz w:val="24"/>
          <w:szCs w:val="24"/>
        </w:rPr>
      </w:pPr>
      <w:r>
        <w:rPr>
          <w:rFonts w:ascii="Times New Roman" w:hAnsi="Times New Roman"/>
          <w:sz w:val="24"/>
          <w:szCs w:val="24"/>
        </w:rPr>
        <w:t xml:space="preserve">   </w:t>
      </w:r>
      <w:r w:rsidR="00395ACF">
        <w:rPr>
          <w:rFonts w:ascii="Times New Roman" w:hAnsi="Times New Roman"/>
          <w:sz w:val="24"/>
          <w:szCs w:val="24"/>
        </w:rPr>
        <w:t xml:space="preserve"> </w:t>
      </w:r>
      <w:r>
        <w:rPr>
          <w:rFonts w:ascii="Times New Roman" w:hAnsi="Times New Roman"/>
          <w:sz w:val="24"/>
          <w:szCs w:val="24"/>
        </w:rPr>
        <w:t xml:space="preserve"> Yemekhane iki bölümden oluşmaktadır. Bir bölümü mutfak bir bölümü yemekhane olarak kullanılmaktadır. Okul yeni olduğundan öğrenci bakımından yeterli sayıya ulaşmadığı için okulda yemek uygulamasına geçilmemiştir. Öğrenciler kahvaltı için beslenmelerini kendileri getirmektedir. Mutfakta yemeklerin hazırlanabilece</w:t>
      </w:r>
      <w:r w:rsidR="00395ACF">
        <w:rPr>
          <w:rFonts w:ascii="Times New Roman" w:hAnsi="Times New Roman"/>
          <w:sz w:val="24"/>
          <w:szCs w:val="24"/>
        </w:rPr>
        <w:t xml:space="preserve">ği tezgâh, mutfak dolabı, mutfak </w:t>
      </w:r>
      <w:r>
        <w:rPr>
          <w:rFonts w:ascii="Times New Roman" w:hAnsi="Times New Roman"/>
          <w:sz w:val="24"/>
          <w:szCs w:val="24"/>
        </w:rPr>
        <w:t>lavabosu,</w:t>
      </w:r>
      <w:r w:rsidR="00395ACF">
        <w:rPr>
          <w:rFonts w:ascii="Times New Roman" w:hAnsi="Times New Roman"/>
          <w:sz w:val="24"/>
          <w:szCs w:val="24"/>
        </w:rPr>
        <w:t xml:space="preserve"> </w:t>
      </w:r>
      <w:r>
        <w:rPr>
          <w:rFonts w:ascii="Times New Roman" w:hAnsi="Times New Roman"/>
          <w:sz w:val="24"/>
          <w:szCs w:val="24"/>
        </w:rPr>
        <w:t>bulaşık makinesi</w:t>
      </w:r>
      <w:r w:rsidR="00395ACF">
        <w:rPr>
          <w:rFonts w:ascii="Times New Roman" w:hAnsi="Times New Roman"/>
          <w:sz w:val="24"/>
          <w:szCs w:val="24"/>
        </w:rPr>
        <w:t xml:space="preserve">, buzdolabı, fırın ve çöp kovası mevcuttur. Yemekhane ile mutfak ayrı düzenlenmiş olup birbirine çok yakındır. </w:t>
      </w:r>
      <w:r w:rsidR="005073F2">
        <w:rPr>
          <w:rFonts w:ascii="Times New Roman" w:hAnsi="Times New Roman"/>
          <w:sz w:val="24"/>
          <w:szCs w:val="24"/>
        </w:rPr>
        <w:t>Yemekhane, bütün çocukların aynı anda yiyip kahvaltı yapabilecekleri şekilde düzenlenmiştir. Ç</w:t>
      </w:r>
      <w:r w:rsidR="00395ACF">
        <w:rPr>
          <w:rFonts w:ascii="Times New Roman" w:hAnsi="Times New Roman"/>
          <w:sz w:val="24"/>
          <w:szCs w:val="24"/>
        </w:rPr>
        <w:t xml:space="preserve">ocukların boylarına uygun masa ve </w:t>
      </w:r>
      <w:r w:rsidR="009E213E">
        <w:rPr>
          <w:rFonts w:ascii="Times New Roman" w:hAnsi="Times New Roman"/>
          <w:sz w:val="24"/>
          <w:szCs w:val="24"/>
        </w:rPr>
        <w:t xml:space="preserve">birleşik tabureler </w:t>
      </w:r>
      <w:r w:rsidR="00395ACF">
        <w:rPr>
          <w:rFonts w:ascii="Times New Roman" w:hAnsi="Times New Roman"/>
          <w:sz w:val="24"/>
          <w:szCs w:val="24"/>
        </w:rPr>
        <w:t>bulunmaktadır. Yemekhane çocukların düzenli yemek yeme alışkanlığı kazanabilmeleri için uygun bir ortam olarak düzenlenmiş.</w:t>
      </w:r>
      <w:r w:rsidR="00F81028">
        <w:rPr>
          <w:rFonts w:ascii="Times New Roman" w:hAnsi="Times New Roman"/>
          <w:sz w:val="24"/>
          <w:szCs w:val="24"/>
        </w:rPr>
        <w:t xml:space="preserve"> Aydınlık ve ferahtır.</w:t>
      </w:r>
    </w:p>
    <w:p w:rsidR="0093199E" w:rsidRDefault="00395ACF" w:rsidP="00395ACF">
      <w:pPr>
        <w:ind w:left="397"/>
        <w:rPr>
          <w:rFonts w:ascii="Times New Roman" w:hAnsi="Times New Roman"/>
          <w:b/>
          <w:sz w:val="24"/>
          <w:szCs w:val="24"/>
          <w:u w:val="single"/>
        </w:rPr>
      </w:pPr>
      <w:r w:rsidRPr="00395ACF">
        <w:rPr>
          <w:rFonts w:ascii="Times New Roman" w:hAnsi="Times New Roman"/>
          <w:b/>
          <w:sz w:val="24"/>
          <w:szCs w:val="24"/>
          <w:u w:val="single"/>
        </w:rPr>
        <w:t>TUVALETLER-LAVABOLAR:</w:t>
      </w:r>
    </w:p>
    <w:p w:rsidR="00395ACF" w:rsidRDefault="00CE35E9" w:rsidP="00395ACF">
      <w:pPr>
        <w:rPr>
          <w:rFonts w:ascii="Times New Roman" w:hAnsi="Times New Roman"/>
          <w:sz w:val="24"/>
          <w:szCs w:val="24"/>
        </w:rPr>
      </w:pPr>
      <w:r>
        <w:rPr>
          <w:rFonts w:ascii="Times New Roman" w:hAnsi="Times New Roman"/>
          <w:sz w:val="24"/>
          <w:szCs w:val="24"/>
        </w:rPr>
        <w:t xml:space="preserve">   </w:t>
      </w:r>
      <w:r w:rsidR="00C82265">
        <w:rPr>
          <w:rFonts w:ascii="Times New Roman" w:hAnsi="Times New Roman"/>
          <w:sz w:val="24"/>
          <w:szCs w:val="24"/>
        </w:rPr>
        <w:t>Okulun her katında</w:t>
      </w:r>
      <w:r w:rsidR="00395ACF">
        <w:rPr>
          <w:rFonts w:ascii="Times New Roman" w:hAnsi="Times New Roman"/>
          <w:sz w:val="24"/>
          <w:szCs w:val="24"/>
        </w:rPr>
        <w:t xml:space="preserve"> kızlar ve erkekler </w:t>
      </w:r>
      <w:r>
        <w:rPr>
          <w:rFonts w:ascii="Times New Roman" w:hAnsi="Times New Roman"/>
          <w:sz w:val="24"/>
          <w:szCs w:val="24"/>
        </w:rPr>
        <w:t>için ayrı</w:t>
      </w:r>
      <w:r w:rsidR="00C82265">
        <w:rPr>
          <w:rFonts w:ascii="Times New Roman" w:hAnsi="Times New Roman"/>
          <w:sz w:val="24"/>
          <w:szCs w:val="24"/>
        </w:rPr>
        <w:t xml:space="preserve"> ayrı tuvaletler</w:t>
      </w:r>
      <w:r w:rsidR="00395ACF">
        <w:rPr>
          <w:rFonts w:ascii="Times New Roman" w:hAnsi="Times New Roman"/>
          <w:sz w:val="24"/>
          <w:szCs w:val="24"/>
        </w:rPr>
        <w:t xml:space="preserve"> bulunmaktadır.</w:t>
      </w:r>
      <w:r>
        <w:rPr>
          <w:rFonts w:ascii="Times New Roman" w:hAnsi="Times New Roman"/>
          <w:sz w:val="24"/>
          <w:szCs w:val="24"/>
        </w:rPr>
        <w:t xml:space="preserve"> </w:t>
      </w:r>
      <w:r w:rsidR="00395ACF">
        <w:rPr>
          <w:rFonts w:ascii="Times New Roman" w:hAnsi="Times New Roman"/>
          <w:sz w:val="24"/>
          <w:szCs w:val="24"/>
        </w:rPr>
        <w:t>Tuvalette yerler ve duvarlar fayans ile kaplıdır.</w:t>
      </w:r>
      <w:r>
        <w:rPr>
          <w:rFonts w:ascii="Times New Roman" w:hAnsi="Times New Roman"/>
          <w:sz w:val="24"/>
          <w:szCs w:val="24"/>
        </w:rPr>
        <w:t xml:space="preserve"> </w:t>
      </w:r>
      <w:r w:rsidR="00395ACF">
        <w:rPr>
          <w:rFonts w:ascii="Times New Roman" w:hAnsi="Times New Roman"/>
          <w:sz w:val="24"/>
          <w:szCs w:val="24"/>
        </w:rPr>
        <w:t>Zeminde ise kaymayı önleyen plastik malzemeden bir halı serilmiştir.</w:t>
      </w:r>
      <w:r>
        <w:rPr>
          <w:rFonts w:ascii="Times New Roman" w:hAnsi="Times New Roman"/>
          <w:sz w:val="24"/>
          <w:szCs w:val="24"/>
        </w:rPr>
        <w:t xml:space="preserve"> </w:t>
      </w:r>
      <w:r w:rsidR="00395ACF">
        <w:rPr>
          <w:rFonts w:ascii="Times New Roman" w:hAnsi="Times New Roman"/>
          <w:sz w:val="24"/>
          <w:szCs w:val="24"/>
        </w:rPr>
        <w:t xml:space="preserve">Tuvalet ve lavabolar </w:t>
      </w:r>
      <w:r>
        <w:rPr>
          <w:rFonts w:ascii="Times New Roman" w:hAnsi="Times New Roman"/>
          <w:sz w:val="24"/>
          <w:szCs w:val="24"/>
        </w:rPr>
        <w:t>çocukların boylarına</w:t>
      </w:r>
      <w:r w:rsidR="00395ACF">
        <w:rPr>
          <w:rFonts w:ascii="Times New Roman" w:hAnsi="Times New Roman"/>
          <w:sz w:val="24"/>
          <w:szCs w:val="24"/>
        </w:rPr>
        <w:t xml:space="preserve"> uygun olarak yapılmıştır</w:t>
      </w:r>
      <w:r>
        <w:rPr>
          <w:rFonts w:ascii="Times New Roman" w:hAnsi="Times New Roman"/>
          <w:sz w:val="24"/>
          <w:szCs w:val="24"/>
        </w:rPr>
        <w:t>. Lavaboların üstüne aynalar, yanlarına da sıvı sabunluklar monte edilmiştir. Ellerin kurulanabilmesi için havlu peçeteler ve peçetelerin atılması için çöp kovaları mevcuttur.</w:t>
      </w:r>
    </w:p>
    <w:p w:rsidR="00C82265" w:rsidRDefault="00C82265" w:rsidP="0080618A">
      <w:pPr>
        <w:ind w:left="397"/>
        <w:rPr>
          <w:rFonts w:ascii="Times New Roman" w:hAnsi="Times New Roman"/>
          <w:b/>
          <w:sz w:val="24"/>
          <w:szCs w:val="24"/>
          <w:u w:val="single"/>
        </w:rPr>
      </w:pPr>
      <w:r w:rsidRPr="00C82265">
        <w:rPr>
          <w:rFonts w:ascii="Times New Roman" w:hAnsi="Times New Roman"/>
          <w:b/>
          <w:sz w:val="24"/>
          <w:szCs w:val="24"/>
          <w:u w:val="single"/>
        </w:rPr>
        <w:t>SINIF:</w:t>
      </w:r>
    </w:p>
    <w:p w:rsidR="00C82265" w:rsidRDefault="004C0275" w:rsidP="0080618A">
      <w:pPr>
        <w:ind w:firstLine="397"/>
        <w:rPr>
          <w:rFonts w:ascii="Times New Roman" w:hAnsi="Times New Roman"/>
          <w:sz w:val="24"/>
          <w:szCs w:val="24"/>
        </w:rPr>
      </w:pPr>
      <w:r>
        <w:rPr>
          <w:rFonts w:ascii="Times New Roman" w:hAnsi="Times New Roman"/>
          <w:sz w:val="24"/>
          <w:szCs w:val="24"/>
        </w:rPr>
        <w:t xml:space="preserve">  </w:t>
      </w:r>
      <w:r w:rsidR="00C82265">
        <w:rPr>
          <w:rFonts w:ascii="Times New Roman" w:hAnsi="Times New Roman"/>
          <w:sz w:val="24"/>
          <w:szCs w:val="24"/>
        </w:rPr>
        <w:t>Uygulama yaptığım sınıf 4-5 yaş grubudur. (48-60 aylık) .Sınıfın adı Papatyalar sınıfıdır.</w:t>
      </w:r>
      <w:r>
        <w:rPr>
          <w:rFonts w:ascii="Times New Roman" w:hAnsi="Times New Roman"/>
          <w:sz w:val="24"/>
          <w:szCs w:val="24"/>
        </w:rPr>
        <w:t xml:space="preserve"> Öğretmeni Şeyma</w:t>
      </w:r>
      <w:r w:rsidR="009E213E">
        <w:rPr>
          <w:rFonts w:ascii="Times New Roman" w:hAnsi="Times New Roman"/>
          <w:sz w:val="24"/>
          <w:szCs w:val="24"/>
        </w:rPr>
        <w:t xml:space="preserve"> Akyıldız’dır. Sınıfta toplam 21</w:t>
      </w:r>
      <w:r>
        <w:rPr>
          <w:rFonts w:ascii="Times New Roman" w:hAnsi="Times New Roman"/>
          <w:sz w:val="24"/>
          <w:szCs w:val="24"/>
        </w:rPr>
        <w:t xml:space="preserve"> öğrenci vardır. Ayrıca değişik günlerde gelen Uygulama öğrencileri bulunmaktadır. Sınıfın tabanı soğuğu geçirmeyecek şekilde parkeyle kaplıdır. Sı</w:t>
      </w:r>
      <w:r w:rsidR="005073F2">
        <w:rPr>
          <w:rFonts w:ascii="Times New Roman" w:hAnsi="Times New Roman"/>
          <w:sz w:val="24"/>
          <w:szCs w:val="24"/>
        </w:rPr>
        <w:t xml:space="preserve">nıfın ortasında orta büyüklükte krem </w:t>
      </w:r>
      <w:r>
        <w:rPr>
          <w:rFonts w:ascii="Times New Roman" w:hAnsi="Times New Roman"/>
          <w:sz w:val="24"/>
          <w:szCs w:val="24"/>
        </w:rPr>
        <w:t xml:space="preserve">bir halı vardır. Temizlenmesi kolay olsun diye, masaların altında halı yer almıyor. </w:t>
      </w:r>
      <w:r w:rsidR="00DB3A1D">
        <w:rPr>
          <w:rFonts w:ascii="Times New Roman" w:hAnsi="Times New Roman"/>
          <w:sz w:val="24"/>
          <w:szCs w:val="24"/>
        </w:rPr>
        <w:t xml:space="preserve">Sınıfın duvar rengi liladır. </w:t>
      </w:r>
      <w:r>
        <w:rPr>
          <w:rFonts w:ascii="Times New Roman" w:hAnsi="Times New Roman"/>
          <w:sz w:val="24"/>
          <w:szCs w:val="24"/>
        </w:rPr>
        <w:t xml:space="preserve">Sınıfın sol </w:t>
      </w:r>
      <w:r w:rsidR="00DB3A1D">
        <w:rPr>
          <w:rFonts w:ascii="Times New Roman" w:hAnsi="Times New Roman"/>
          <w:sz w:val="24"/>
          <w:szCs w:val="24"/>
        </w:rPr>
        <w:t xml:space="preserve">duvarında ayna ve </w:t>
      </w:r>
      <w:r>
        <w:rPr>
          <w:rFonts w:ascii="Times New Roman" w:hAnsi="Times New Roman"/>
          <w:sz w:val="24"/>
          <w:szCs w:val="24"/>
        </w:rPr>
        <w:t xml:space="preserve">çocukların eşyalarını asabilmeleri için askıların bulunduğu </w:t>
      </w:r>
      <w:r w:rsidR="00DB3A1D">
        <w:rPr>
          <w:rFonts w:ascii="Times New Roman" w:hAnsi="Times New Roman"/>
          <w:sz w:val="24"/>
          <w:szCs w:val="24"/>
        </w:rPr>
        <w:t xml:space="preserve">iki ayrı </w:t>
      </w:r>
      <w:r>
        <w:rPr>
          <w:rFonts w:ascii="Times New Roman" w:hAnsi="Times New Roman"/>
          <w:sz w:val="24"/>
          <w:szCs w:val="24"/>
        </w:rPr>
        <w:t>vestiyer vardır.</w:t>
      </w:r>
      <w:r w:rsidR="00587C43">
        <w:rPr>
          <w:rFonts w:ascii="Times New Roman" w:hAnsi="Times New Roman"/>
          <w:sz w:val="24"/>
          <w:szCs w:val="24"/>
        </w:rPr>
        <w:t xml:space="preserve"> </w:t>
      </w:r>
      <w:r w:rsidR="00DB3A1D">
        <w:rPr>
          <w:rFonts w:ascii="Times New Roman" w:hAnsi="Times New Roman"/>
          <w:sz w:val="24"/>
          <w:szCs w:val="24"/>
        </w:rPr>
        <w:t>İki vestiyerin arasında kitap köşesi bulunmaktadır. Hemen</w:t>
      </w:r>
      <w:r>
        <w:rPr>
          <w:rFonts w:ascii="Times New Roman" w:hAnsi="Times New Roman"/>
          <w:sz w:val="24"/>
          <w:szCs w:val="24"/>
        </w:rPr>
        <w:t xml:space="preserve"> sağ yanında da </w:t>
      </w:r>
      <w:r w:rsidR="00DB3A1D">
        <w:rPr>
          <w:rFonts w:ascii="Times New Roman" w:hAnsi="Times New Roman"/>
          <w:sz w:val="24"/>
          <w:szCs w:val="24"/>
        </w:rPr>
        <w:t>duvarın yarısı kadar bir kısım</w:t>
      </w:r>
      <w:r>
        <w:rPr>
          <w:rFonts w:ascii="Times New Roman" w:hAnsi="Times New Roman"/>
          <w:sz w:val="24"/>
          <w:szCs w:val="24"/>
        </w:rPr>
        <w:t xml:space="preserve"> dolaplar vardır.</w:t>
      </w:r>
      <w:r w:rsidR="00587C43">
        <w:rPr>
          <w:rFonts w:ascii="Times New Roman" w:hAnsi="Times New Roman"/>
          <w:sz w:val="24"/>
          <w:szCs w:val="24"/>
        </w:rPr>
        <w:t xml:space="preserve"> Bu dolapların bir kısmında makas, yapıştırıcı, oyun hamuru, sulu boya vb. etkinlik malzemeleri bulunmaktadır. Sınıfın sağ köşesinde ise evcilik köşesi bulunmaktadır. Karşısında </w:t>
      </w:r>
      <w:r w:rsidR="00DB3A1D">
        <w:rPr>
          <w:rFonts w:ascii="Times New Roman" w:hAnsi="Times New Roman"/>
          <w:sz w:val="24"/>
          <w:szCs w:val="24"/>
        </w:rPr>
        <w:t xml:space="preserve">L biçiminde çocukların masa ve sandalyeleri var. Sınıftaki sandalyeler, çocukların taşıyabileceği ağırlıkta ve sivri köşeler içermiyor. Masalar ise dikdörtgen şeklinde. </w:t>
      </w:r>
      <w:r w:rsidR="005073F2">
        <w:rPr>
          <w:rFonts w:ascii="Times New Roman" w:hAnsi="Times New Roman"/>
          <w:sz w:val="24"/>
          <w:szCs w:val="24"/>
        </w:rPr>
        <w:t xml:space="preserve">Sınıf </w:t>
      </w:r>
      <w:r w:rsidR="00DB3A1D">
        <w:rPr>
          <w:rFonts w:ascii="Times New Roman" w:hAnsi="Times New Roman"/>
          <w:sz w:val="24"/>
          <w:szCs w:val="24"/>
        </w:rPr>
        <w:t>kapısı’nın karşısında pen</w:t>
      </w:r>
      <w:r w:rsidR="008C15AC">
        <w:rPr>
          <w:rFonts w:ascii="Times New Roman" w:hAnsi="Times New Roman"/>
          <w:sz w:val="24"/>
          <w:szCs w:val="24"/>
        </w:rPr>
        <w:t xml:space="preserve">cere tarafında öğretmen masa sandalyesi ve </w:t>
      </w:r>
      <w:r w:rsidR="00DB3A1D">
        <w:rPr>
          <w:rFonts w:ascii="Times New Roman" w:hAnsi="Times New Roman"/>
          <w:sz w:val="24"/>
          <w:szCs w:val="24"/>
        </w:rPr>
        <w:t xml:space="preserve">bilgisayar bulunmaktadır. Masanın yanında materyaller için dolap bulunmaktadır. Sınıftaki pencerelerin yerden yüksekliği yaklaşık olarak </w:t>
      </w:r>
      <w:r w:rsidR="00C2152D">
        <w:rPr>
          <w:rFonts w:ascii="Times New Roman" w:hAnsi="Times New Roman"/>
          <w:sz w:val="24"/>
          <w:szCs w:val="24"/>
        </w:rPr>
        <w:t xml:space="preserve">çocukların boyundadır. Açıkta hiç priz yok. Sınıfımızın duvarlarında </w:t>
      </w:r>
      <w:r w:rsidR="005073F2">
        <w:rPr>
          <w:rFonts w:ascii="Times New Roman" w:hAnsi="Times New Roman"/>
          <w:sz w:val="24"/>
          <w:szCs w:val="24"/>
        </w:rPr>
        <w:t xml:space="preserve">çocukların etkinliklerinin sergilenmesi için </w:t>
      </w:r>
      <w:r w:rsidR="00C2152D">
        <w:rPr>
          <w:rFonts w:ascii="Times New Roman" w:hAnsi="Times New Roman"/>
          <w:sz w:val="24"/>
          <w:szCs w:val="24"/>
        </w:rPr>
        <w:t xml:space="preserve">panolar, </w:t>
      </w:r>
      <w:r w:rsidR="0080618A">
        <w:rPr>
          <w:rFonts w:ascii="Times New Roman" w:hAnsi="Times New Roman"/>
          <w:sz w:val="24"/>
          <w:szCs w:val="24"/>
        </w:rPr>
        <w:t xml:space="preserve"> </w:t>
      </w:r>
      <w:r w:rsidR="00C2152D">
        <w:rPr>
          <w:rFonts w:ascii="Times New Roman" w:hAnsi="Times New Roman"/>
          <w:sz w:val="24"/>
          <w:szCs w:val="24"/>
        </w:rPr>
        <w:t>mevsimler, yüz ifadeleri, hava grafiği, Atatürk köşesi bulunmaktadır.</w:t>
      </w:r>
    </w:p>
    <w:p w:rsidR="001C3810" w:rsidRDefault="0080618A" w:rsidP="0080618A">
      <w:pPr>
        <w:jc w:val="both"/>
        <w:rPr>
          <w:rFonts w:ascii="Times New Roman" w:eastAsia="Times New Roman" w:hAnsi="Times New Roman"/>
          <w:b/>
          <w:sz w:val="24"/>
          <w:szCs w:val="24"/>
          <w:lang w:eastAsia="tr-TR"/>
        </w:rPr>
      </w:pPr>
      <w:r>
        <w:rPr>
          <w:rFonts w:ascii="Times New Roman" w:eastAsia="Times New Roman" w:hAnsi="Times New Roman"/>
          <w:b/>
          <w:sz w:val="24"/>
          <w:szCs w:val="24"/>
          <w:lang w:eastAsia="tr-TR"/>
        </w:rPr>
        <w:t xml:space="preserve">      </w:t>
      </w:r>
    </w:p>
    <w:p w:rsidR="001C3810" w:rsidRDefault="001C3810" w:rsidP="0080618A">
      <w:pPr>
        <w:jc w:val="both"/>
        <w:rPr>
          <w:rFonts w:ascii="Times New Roman" w:eastAsia="Times New Roman" w:hAnsi="Times New Roman"/>
          <w:b/>
          <w:sz w:val="24"/>
          <w:szCs w:val="24"/>
          <w:lang w:eastAsia="tr-TR"/>
        </w:rPr>
      </w:pPr>
    </w:p>
    <w:p w:rsidR="0080618A" w:rsidRDefault="0080618A" w:rsidP="0080618A">
      <w:pPr>
        <w:jc w:val="both"/>
        <w:rPr>
          <w:rFonts w:ascii="Times New Roman" w:eastAsia="Times New Roman" w:hAnsi="Times New Roman"/>
          <w:b/>
          <w:sz w:val="24"/>
          <w:szCs w:val="24"/>
          <w:u w:val="single"/>
          <w:lang w:eastAsia="tr-TR"/>
        </w:rPr>
      </w:pPr>
      <w:r>
        <w:rPr>
          <w:rFonts w:ascii="Times New Roman" w:eastAsia="Times New Roman" w:hAnsi="Times New Roman"/>
          <w:b/>
          <w:sz w:val="24"/>
          <w:szCs w:val="24"/>
          <w:lang w:eastAsia="tr-TR"/>
        </w:rPr>
        <w:lastRenderedPageBreak/>
        <w:t xml:space="preserve"> </w:t>
      </w:r>
      <w:r w:rsidRPr="00E1253D">
        <w:rPr>
          <w:rFonts w:ascii="Times New Roman" w:eastAsia="Times New Roman" w:hAnsi="Times New Roman"/>
          <w:b/>
          <w:sz w:val="24"/>
          <w:szCs w:val="24"/>
          <w:u w:val="single"/>
          <w:lang w:eastAsia="tr-TR"/>
        </w:rPr>
        <w:t>SINIFTA BULUNAN RESİM GRAFİK VE PANOLAR</w:t>
      </w:r>
    </w:p>
    <w:p w:rsidR="0080618A" w:rsidRPr="00E64484" w:rsidRDefault="0080618A" w:rsidP="00E64484">
      <w:pPr>
        <w:pStyle w:val="ListeParagraf"/>
        <w:numPr>
          <w:ilvl w:val="0"/>
          <w:numId w:val="3"/>
        </w:numPr>
        <w:spacing w:before="14" w:after="0" w:line="240" w:lineRule="auto"/>
        <w:jc w:val="both"/>
        <w:rPr>
          <w:rFonts w:ascii="Times New Roman" w:eastAsia="Times New Roman" w:hAnsi="Times New Roman"/>
          <w:b/>
          <w:sz w:val="24"/>
          <w:szCs w:val="24"/>
          <w:lang w:eastAsia="tr-TR"/>
        </w:rPr>
      </w:pPr>
      <w:r w:rsidRPr="00E64484">
        <w:rPr>
          <w:rFonts w:ascii="Times New Roman" w:eastAsia="Times New Roman" w:hAnsi="Times New Roman"/>
          <w:b/>
          <w:sz w:val="24"/>
          <w:szCs w:val="24"/>
          <w:lang w:eastAsia="tr-TR"/>
        </w:rPr>
        <w:t xml:space="preserve">Faaliyet Panosu: </w:t>
      </w:r>
    </w:p>
    <w:p w:rsidR="0080618A" w:rsidRDefault="0080618A" w:rsidP="0080618A">
      <w:pPr>
        <w:spacing w:before="14" w:after="0" w:line="240" w:lineRule="auto"/>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Sınıf dışında ve içinde buluna panoda </w:t>
      </w:r>
      <w:r w:rsidRPr="00E1253D">
        <w:rPr>
          <w:rFonts w:ascii="Times New Roman" w:eastAsia="Times New Roman" w:hAnsi="Times New Roman"/>
          <w:sz w:val="24"/>
          <w:szCs w:val="24"/>
          <w:lang w:eastAsia="tr-TR"/>
        </w:rPr>
        <w:t>öğrencilerin yaptıkları faaliyetler sergilenmekte. Pano</w:t>
      </w:r>
      <w:r>
        <w:rPr>
          <w:rFonts w:ascii="Times New Roman" w:eastAsia="Times New Roman" w:hAnsi="Times New Roman"/>
          <w:sz w:val="24"/>
          <w:szCs w:val="24"/>
          <w:lang w:eastAsia="tr-TR"/>
        </w:rPr>
        <w:t>daki faaliyetler</w:t>
      </w:r>
      <w:r w:rsidRPr="00E1253D">
        <w:rPr>
          <w:rFonts w:ascii="Times New Roman" w:eastAsia="Times New Roman" w:hAnsi="Times New Roman"/>
          <w:sz w:val="24"/>
          <w:szCs w:val="24"/>
          <w:lang w:eastAsia="tr-TR"/>
        </w:rPr>
        <w:t xml:space="preserve"> günlük</w:t>
      </w:r>
      <w:r>
        <w:rPr>
          <w:rFonts w:ascii="Times New Roman" w:eastAsia="Times New Roman" w:hAnsi="Times New Roman"/>
          <w:sz w:val="24"/>
          <w:szCs w:val="24"/>
          <w:lang w:eastAsia="tr-TR"/>
        </w:rPr>
        <w:t xml:space="preserve"> olarak değiştirilmektedir.</w:t>
      </w:r>
    </w:p>
    <w:p w:rsidR="0080618A" w:rsidRDefault="0080618A" w:rsidP="0080618A">
      <w:pPr>
        <w:spacing w:before="14" w:after="0" w:line="240" w:lineRule="auto"/>
        <w:jc w:val="both"/>
        <w:rPr>
          <w:rFonts w:ascii="Times New Roman" w:eastAsia="Times New Roman" w:hAnsi="Times New Roman"/>
          <w:sz w:val="24"/>
          <w:szCs w:val="24"/>
          <w:lang w:eastAsia="tr-TR"/>
        </w:rPr>
      </w:pPr>
    </w:p>
    <w:p w:rsidR="0080618A" w:rsidRPr="00E64484" w:rsidRDefault="0080618A" w:rsidP="00E64484">
      <w:pPr>
        <w:pStyle w:val="ListeParagraf"/>
        <w:numPr>
          <w:ilvl w:val="0"/>
          <w:numId w:val="3"/>
        </w:numPr>
        <w:spacing w:before="14" w:after="0" w:line="240" w:lineRule="auto"/>
        <w:jc w:val="both"/>
        <w:rPr>
          <w:rFonts w:ascii="Times New Roman" w:eastAsia="Times New Roman" w:hAnsi="Times New Roman"/>
          <w:b/>
          <w:sz w:val="24"/>
          <w:szCs w:val="24"/>
          <w:lang w:eastAsia="tr-TR"/>
        </w:rPr>
      </w:pPr>
      <w:r w:rsidRPr="00E64484">
        <w:rPr>
          <w:rFonts w:ascii="Times New Roman" w:eastAsia="Times New Roman" w:hAnsi="Times New Roman"/>
          <w:b/>
          <w:sz w:val="24"/>
          <w:szCs w:val="24"/>
          <w:lang w:eastAsia="tr-TR"/>
        </w:rPr>
        <w:t>Mevsim Grafiği:</w:t>
      </w:r>
    </w:p>
    <w:p w:rsidR="0080618A" w:rsidRDefault="0080618A" w:rsidP="0080618A">
      <w:pPr>
        <w:spacing w:before="14" w:after="0" w:line="240" w:lineRule="auto"/>
        <w:jc w:val="both"/>
        <w:rPr>
          <w:rFonts w:ascii="Times New Roman" w:eastAsia="Times New Roman" w:hAnsi="Times New Roman"/>
          <w:sz w:val="24"/>
          <w:szCs w:val="24"/>
          <w:lang w:eastAsia="tr-TR"/>
        </w:rPr>
      </w:pPr>
      <w:r w:rsidRPr="00E1253D">
        <w:rPr>
          <w:rFonts w:ascii="Times New Roman" w:eastAsia="Times New Roman" w:hAnsi="Times New Roman"/>
          <w:sz w:val="24"/>
          <w:szCs w:val="24"/>
          <w:lang w:eastAsia="tr-TR"/>
        </w:rPr>
        <w:t xml:space="preserve">Dört mevsimi anlatan mevsimler </w:t>
      </w:r>
      <w:r>
        <w:rPr>
          <w:rFonts w:ascii="Times New Roman" w:eastAsia="Times New Roman" w:hAnsi="Times New Roman"/>
          <w:sz w:val="24"/>
          <w:szCs w:val="24"/>
          <w:lang w:eastAsia="tr-TR"/>
        </w:rPr>
        <w:t xml:space="preserve">grafiği panosu </w:t>
      </w:r>
      <w:r w:rsidRPr="00E1253D">
        <w:rPr>
          <w:rFonts w:ascii="Times New Roman" w:eastAsia="Times New Roman" w:hAnsi="Times New Roman"/>
          <w:sz w:val="24"/>
          <w:szCs w:val="24"/>
          <w:lang w:eastAsia="tr-TR"/>
        </w:rPr>
        <w:t>var.</w:t>
      </w:r>
    </w:p>
    <w:p w:rsidR="0080618A" w:rsidRDefault="0080618A" w:rsidP="0080618A">
      <w:pPr>
        <w:spacing w:before="14" w:after="0" w:line="240" w:lineRule="auto"/>
        <w:jc w:val="both"/>
        <w:rPr>
          <w:rFonts w:ascii="Times New Roman" w:eastAsia="Times New Roman" w:hAnsi="Times New Roman"/>
          <w:sz w:val="24"/>
          <w:szCs w:val="24"/>
          <w:lang w:eastAsia="tr-TR"/>
        </w:rPr>
      </w:pPr>
    </w:p>
    <w:p w:rsidR="0080618A" w:rsidRPr="00E64484" w:rsidRDefault="0080618A" w:rsidP="00E64484">
      <w:pPr>
        <w:pStyle w:val="ListeParagraf"/>
        <w:numPr>
          <w:ilvl w:val="0"/>
          <w:numId w:val="3"/>
        </w:numPr>
        <w:spacing w:before="14" w:after="0" w:line="240" w:lineRule="auto"/>
        <w:jc w:val="both"/>
        <w:rPr>
          <w:rFonts w:ascii="Times New Roman" w:eastAsia="Times New Roman" w:hAnsi="Times New Roman"/>
          <w:b/>
          <w:sz w:val="24"/>
          <w:szCs w:val="24"/>
          <w:lang w:eastAsia="tr-TR"/>
        </w:rPr>
      </w:pPr>
      <w:r w:rsidRPr="00E64484">
        <w:rPr>
          <w:rFonts w:ascii="Times New Roman" w:eastAsia="Times New Roman" w:hAnsi="Times New Roman"/>
          <w:b/>
          <w:sz w:val="24"/>
          <w:szCs w:val="24"/>
          <w:lang w:eastAsia="tr-TR"/>
        </w:rPr>
        <w:t>İstiklal Marşı-Gençliğe Hitabe-Atatürk Portresi</w:t>
      </w:r>
      <w:r w:rsidR="00EB16CB" w:rsidRPr="00E64484">
        <w:rPr>
          <w:rFonts w:ascii="Times New Roman" w:eastAsia="Times New Roman" w:hAnsi="Times New Roman"/>
          <w:b/>
          <w:sz w:val="24"/>
          <w:szCs w:val="24"/>
          <w:lang w:eastAsia="tr-TR"/>
        </w:rPr>
        <w:t>-Türk Bayrağı</w:t>
      </w:r>
      <w:r w:rsidRPr="00E64484">
        <w:rPr>
          <w:rFonts w:ascii="Times New Roman" w:eastAsia="Times New Roman" w:hAnsi="Times New Roman"/>
          <w:b/>
          <w:sz w:val="24"/>
          <w:szCs w:val="24"/>
          <w:lang w:eastAsia="tr-TR"/>
        </w:rPr>
        <w:t>:</w:t>
      </w:r>
    </w:p>
    <w:p w:rsidR="0080618A" w:rsidRDefault="0080618A" w:rsidP="0080618A">
      <w:pPr>
        <w:spacing w:before="14" w:after="0" w:line="240" w:lineRule="auto"/>
        <w:jc w:val="both"/>
        <w:rPr>
          <w:rFonts w:ascii="Times New Roman" w:eastAsia="Times New Roman" w:hAnsi="Times New Roman"/>
          <w:sz w:val="24"/>
          <w:szCs w:val="24"/>
          <w:lang w:eastAsia="tr-TR"/>
        </w:rPr>
      </w:pPr>
      <w:r w:rsidRPr="00E1253D">
        <w:rPr>
          <w:rFonts w:ascii="Times New Roman" w:eastAsia="Times New Roman" w:hAnsi="Times New Roman"/>
          <w:sz w:val="24"/>
          <w:szCs w:val="24"/>
          <w:lang w:eastAsia="tr-TR"/>
        </w:rPr>
        <w:t xml:space="preserve">Kompozisyon şeklinde asılı olarak sınıfın </w:t>
      </w:r>
      <w:r>
        <w:rPr>
          <w:rFonts w:ascii="Times New Roman" w:eastAsia="Times New Roman" w:hAnsi="Times New Roman"/>
          <w:sz w:val="24"/>
          <w:szCs w:val="24"/>
          <w:lang w:eastAsia="tr-TR"/>
        </w:rPr>
        <w:t xml:space="preserve">sağ üst </w:t>
      </w:r>
      <w:r w:rsidRPr="00E1253D">
        <w:rPr>
          <w:rFonts w:ascii="Times New Roman" w:eastAsia="Times New Roman" w:hAnsi="Times New Roman"/>
          <w:sz w:val="24"/>
          <w:szCs w:val="24"/>
          <w:lang w:eastAsia="tr-TR"/>
        </w:rPr>
        <w:t>duvarında yer almakta</w:t>
      </w:r>
      <w:r>
        <w:rPr>
          <w:rFonts w:ascii="Times New Roman" w:eastAsia="Times New Roman" w:hAnsi="Times New Roman"/>
          <w:sz w:val="24"/>
          <w:szCs w:val="24"/>
          <w:lang w:eastAsia="tr-TR"/>
        </w:rPr>
        <w:t>dır.</w:t>
      </w:r>
    </w:p>
    <w:p w:rsidR="0080618A" w:rsidRDefault="0080618A" w:rsidP="0080618A">
      <w:pPr>
        <w:spacing w:before="14" w:after="0" w:line="240" w:lineRule="auto"/>
        <w:jc w:val="both"/>
        <w:rPr>
          <w:rFonts w:ascii="Times New Roman" w:eastAsia="Times New Roman" w:hAnsi="Times New Roman"/>
          <w:b/>
          <w:sz w:val="24"/>
          <w:szCs w:val="24"/>
          <w:lang w:eastAsia="tr-TR"/>
        </w:rPr>
      </w:pPr>
      <w:r>
        <w:rPr>
          <w:rFonts w:ascii="Times New Roman" w:eastAsia="Times New Roman" w:hAnsi="Times New Roman"/>
          <w:b/>
          <w:sz w:val="24"/>
          <w:szCs w:val="24"/>
          <w:lang w:eastAsia="tr-TR"/>
        </w:rPr>
        <w:t xml:space="preserve">   </w:t>
      </w:r>
    </w:p>
    <w:p w:rsidR="0080618A" w:rsidRDefault="0080618A" w:rsidP="0080618A">
      <w:pPr>
        <w:spacing w:before="14" w:after="0" w:line="240" w:lineRule="auto"/>
        <w:ind w:left="284"/>
        <w:jc w:val="both"/>
        <w:rPr>
          <w:rFonts w:ascii="Times New Roman" w:eastAsia="Times New Roman" w:hAnsi="Times New Roman"/>
          <w:b/>
          <w:sz w:val="24"/>
          <w:szCs w:val="24"/>
          <w:u w:val="single"/>
          <w:lang w:eastAsia="tr-TR"/>
        </w:rPr>
      </w:pPr>
      <w:r>
        <w:rPr>
          <w:rFonts w:ascii="Times New Roman" w:eastAsia="Times New Roman" w:hAnsi="Times New Roman"/>
          <w:b/>
          <w:sz w:val="24"/>
          <w:szCs w:val="24"/>
          <w:lang w:eastAsia="tr-TR"/>
        </w:rPr>
        <w:t xml:space="preserve">  </w:t>
      </w:r>
      <w:r w:rsidRPr="0080618A">
        <w:rPr>
          <w:rFonts w:ascii="Times New Roman" w:eastAsia="Times New Roman" w:hAnsi="Times New Roman"/>
          <w:b/>
          <w:sz w:val="24"/>
          <w:szCs w:val="24"/>
          <w:u w:val="single"/>
          <w:lang w:eastAsia="tr-TR"/>
        </w:rPr>
        <w:t>İLGİ KÖŞELERİ:</w:t>
      </w:r>
    </w:p>
    <w:p w:rsidR="008C15AC" w:rsidRDefault="008C15AC" w:rsidP="0080618A">
      <w:pPr>
        <w:spacing w:before="14" w:after="0" w:line="240" w:lineRule="auto"/>
        <w:ind w:left="284"/>
        <w:jc w:val="both"/>
        <w:rPr>
          <w:rFonts w:ascii="Times New Roman" w:eastAsia="Times New Roman" w:hAnsi="Times New Roman"/>
          <w:b/>
          <w:sz w:val="24"/>
          <w:szCs w:val="24"/>
          <w:u w:val="single"/>
          <w:lang w:eastAsia="tr-TR"/>
        </w:rPr>
      </w:pPr>
    </w:p>
    <w:p w:rsidR="00E64484" w:rsidRDefault="00B6532B" w:rsidP="0080618A">
      <w:pPr>
        <w:spacing w:before="14" w:after="0" w:line="240" w:lineRule="auto"/>
        <w:ind w:left="284"/>
        <w:jc w:val="both"/>
        <w:rPr>
          <w:rFonts w:ascii="Times New Roman" w:eastAsia="Times New Roman" w:hAnsi="Times New Roman"/>
          <w:b/>
          <w:sz w:val="24"/>
          <w:szCs w:val="24"/>
          <w:u w:val="single"/>
          <w:lang w:eastAsia="tr-TR"/>
        </w:rPr>
      </w:pPr>
      <w:r>
        <w:rPr>
          <w:rFonts w:ascii="Times New Roman" w:hAnsi="Times New Roman"/>
          <w:b/>
          <w:noProof/>
          <w:sz w:val="24"/>
          <w:szCs w:val="24"/>
          <w:lang w:eastAsia="tr-TR"/>
        </w:rPr>
        <w:drawing>
          <wp:anchor distT="0" distB="0" distL="114300" distR="114300" simplePos="0" relativeHeight="251658240" behindDoc="1" locked="0" layoutInCell="1" allowOverlap="1" wp14:anchorId="775256AC" wp14:editId="2CD40031">
            <wp:simplePos x="0" y="0"/>
            <wp:positionH relativeFrom="column">
              <wp:posOffset>-252095</wp:posOffset>
            </wp:positionH>
            <wp:positionV relativeFrom="paragraph">
              <wp:posOffset>121285</wp:posOffset>
            </wp:positionV>
            <wp:extent cx="1569720" cy="1247775"/>
            <wp:effectExtent l="0" t="0" r="0" b="9525"/>
            <wp:wrapTight wrapText="bothSides">
              <wp:wrapPolygon edited="0">
                <wp:start x="0" y="0"/>
                <wp:lineTo x="0" y="21435"/>
                <wp:lineTo x="21233" y="21435"/>
                <wp:lineTo x="21233" y="0"/>
                <wp:lineTo x="0"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N3483.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69720" cy="1247775"/>
                    </a:xfrm>
                    <a:prstGeom prst="rect">
                      <a:avLst/>
                    </a:prstGeom>
                  </pic:spPr>
                </pic:pic>
              </a:graphicData>
            </a:graphic>
            <wp14:sizeRelH relativeFrom="page">
              <wp14:pctWidth>0</wp14:pctWidth>
            </wp14:sizeRelH>
            <wp14:sizeRelV relativeFrom="page">
              <wp14:pctHeight>0</wp14:pctHeight>
            </wp14:sizeRelV>
          </wp:anchor>
        </w:drawing>
      </w:r>
    </w:p>
    <w:p w:rsidR="00E64484" w:rsidRPr="00E64484" w:rsidRDefault="00E64484" w:rsidP="00E64484">
      <w:pPr>
        <w:pStyle w:val="ListeParagraf"/>
        <w:numPr>
          <w:ilvl w:val="0"/>
          <w:numId w:val="2"/>
        </w:numPr>
        <w:rPr>
          <w:rFonts w:ascii="Times New Roman" w:hAnsi="Times New Roman"/>
          <w:b/>
          <w:sz w:val="24"/>
          <w:szCs w:val="24"/>
        </w:rPr>
      </w:pPr>
      <w:r w:rsidRPr="00E64484">
        <w:rPr>
          <w:rFonts w:ascii="Times New Roman" w:hAnsi="Times New Roman"/>
          <w:b/>
          <w:sz w:val="24"/>
          <w:szCs w:val="24"/>
        </w:rPr>
        <w:t xml:space="preserve">Evcilik Köşesi: </w:t>
      </w:r>
    </w:p>
    <w:p w:rsidR="00EB16CB" w:rsidRDefault="00E64484" w:rsidP="00E64484">
      <w:pPr>
        <w:rPr>
          <w:rFonts w:ascii="Times New Roman" w:eastAsia="Times New Roman" w:hAnsi="Times New Roman"/>
          <w:b/>
          <w:sz w:val="24"/>
          <w:szCs w:val="24"/>
          <w:u w:val="single"/>
          <w:lang w:eastAsia="tr-TR"/>
        </w:rPr>
      </w:pPr>
      <w:r w:rsidRPr="00E64484">
        <w:rPr>
          <w:rFonts w:ascii="Times New Roman" w:hAnsi="Times New Roman"/>
          <w:sz w:val="24"/>
          <w:szCs w:val="24"/>
        </w:rPr>
        <w:t xml:space="preserve">Özellikle kız çocuklarının çok severek oynadıkları evcilik köşesinde, oyuncak yemek takımları, tencereler, tabaklar, kaşık-çatallar, </w:t>
      </w:r>
      <w:r>
        <w:rPr>
          <w:rFonts w:ascii="Times New Roman" w:hAnsi="Times New Roman"/>
          <w:sz w:val="24"/>
          <w:szCs w:val="24"/>
        </w:rPr>
        <w:t>s</w:t>
      </w:r>
      <w:r w:rsidRPr="00E64484">
        <w:rPr>
          <w:rFonts w:ascii="Times New Roman" w:hAnsi="Times New Roman"/>
          <w:sz w:val="24"/>
          <w:szCs w:val="24"/>
        </w:rPr>
        <w:t>epetler, telefonlar, bebekler,</w:t>
      </w:r>
      <w:r>
        <w:rPr>
          <w:rFonts w:ascii="Times New Roman" w:hAnsi="Times New Roman"/>
          <w:sz w:val="24"/>
          <w:szCs w:val="24"/>
        </w:rPr>
        <w:t xml:space="preserve"> </w:t>
      </w:r>
      <w:r w:rsidRPr="00E64484">
        <w:rPr>
          <w:rFonts w:ascii="Times New Roman" w:hAnsi="Times New Roman"/>
          <w:sz w:val="24"/>
          <w:szCs w:val="24"/>
        </w:rPr>
        <w:t>koltuk vb. oyuncaklara yer verilmiş</w:t>
      </w:r>
      <w:r>
        <w:rPr>
          <w:rFonts w:ascii="Times New Roman" w:hAnsi="Times New Roman"/>
          <w:sz w:val="24"/>
          <w:szCs w:val="24"/>
        </w:rPr>
        <w:t>.</w:t>
      </w:r>
    </w:p>
    <w:p w:rsidR="00B6532B" w:rsidRPr="00B6532B" w:rsidRDefault="00B6532B" w:rsidP="00B6532B">
      <w:pPr>
        <w:ind w:left="425"/>
        <w:rPr>
          <w:rFonts w:ascii="Times New Roman" w:hAnsi="Times New Roman"/>
          <w:sz w:val="24"/>
          <w:szCs w:val="24"/>
        </w:rPr>
      </w:pPr>
    </w:p>
    <w:p w:rsidR="00EB16CB" w:rsidRDefault="00B6532B" w:rsidP="00EB16CB">
      <w:pPr>
        <w:pStyle w:val="ListeParagraf"/>
        <w:numPr>
          <w:ilvl w:val="0"/>
          <w:numId w:val="1"/>
        </w:numPr>
        <w:rPr>
          <w:rFonts w:ascii="Times New Roman" w:hAnsi="Times New Roman"/>
          <w:sz w:val="24"/>
          <w:szCs w:val="24"/>
        </w:rPr>
      </w:pPr>
      <w:r>
        <w:rPr>
          <w:rFonts w:ascii="Times New Roman" w:hAnsi="Times New Roman"/>
          <w:noProof/>
          <w:sz w:val="24"/>
          <w:szCs w:val="24"/>
          <w:lang w:eastAsia="tr-TR"/>
        </w:rPr>
        <w:drawing>
          <wp:anchor distT="0" distB="0" distL="114300" distR="114300" simplePos="0" relativeHeight="251659264" behindDoc="1" locked="0" layoutInCell="1" allowOverlap="1" wp14:anchorId="7ADCF176" wp14:editId="0928381A">
            <wp:simplePos x="0" y="0"/>
            <wp:positionH relativeFrom="column">
              <wp:posOffset>-252095</wp:posOffset>
            </wp:positionH>
            <wp:positionV relativeFrom="paragraph">
              <wp:posOffset>67310</wp:posOffset>
            </wp:positionV>
            <wp:extent cx="1562100" cy="1200150"/>
            <wp:effectExtent l="0" t="0" r="0" b="0"/>
            <wp:wrapTight wrapText="bothSides">
              <wp:wrapPolygon edited="0">
                <wp:start x="0" y="0"/>
                <wp:lineTo x="0" y="21257"/>
                <wp:lineTo x="21337" y="21257"/>
                <wp:lineTo x="21337" y="0"/>
                <wp:lineTo x="0" y="0"/>
              </wp:wrapPolygon>
            </wp:wrapTight>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N3484.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562100" cy="1200150"/>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b/>
          <w:sz w:val="24"/>
          <w:szCs w:val="24"/>
        </w:rPr>
        <w:t xml:space="preserve"> </w:t>
      </w:r>
      <w:r w:rsidR="00EB16CB" w:rsidRPr="00EB16CB">
        <w:rPr>
          <w:rFonts w:ascii="Times New Roman" w:hAnsi="Times New Roman"/>
          <w:b/>
          <w:sz w:val="24"/>
          <w:szCs w:val="24"/>
        </w:rPr>
        <w:t>Eğitici Oyuncak Köşesi</w:t>
      </w:r>
      <w:r w:rsidR="00EB16CB" w:rsidRPr="00EB16CB">
        <w:rPr>
          <w:rFonts w:ascii="Times New Roman" w:hAnsi="Times New Roman"/>
          <w:sz w:val="24"/>
          <w:szCs w:val="24"/>
        </w:rPr>
        <w:t>:</w:t>
      </w:r>
    </w:p>
    <w:p w:rsidR="00EB16CB" w:rsidRDefault="00F81028" w:rsidP="00EB16CB">
      <w:pPr>
        <w:rPr>
          <w:rFonts w:ascii="Times New Roman" w:hAnsi="Times New Roman"/>
          <w:sz w:val="24"/>
          <w:szCs w:val="24"/>
        </w:rPr>
      </w:pPr>
      <w:r>
        <w:rPr>
          <w:rFonts w:ascii="Times New Roman" w:hAnsi="Times New Roman"/>
          <w:sz w:val="24"/>
          <w:szCs w:val="24"/>
        </w:rPr>
        <w:t>E</w:t>
      </w:r>
      <w:r w:rsidR="00EB16CB" w:rsidRPr="00EB16CB">
        <w:rPr>
          <w:rFonts w:ascii="Times New Roman" w:hAnsi="Times New Roman"/>
          <w:sz w:val="24"/>
          <w:szCs w:val="24"/>
        </w:rPr>
        <w:t>ğitici oyuncaklar köşesinde iki katlı raflara düzenli bir şekilde sıralanmış olan tahta bloklar,</w:t>
      </w:r>
      <w:r w:rsidR="00EB16CB">
        <w:rPr>
          <w:rFonts w:ascii="Times New Roman" w:hAnsi="Times New Roman"/>
          <w:sz w:val="24"/>
          <w:szCs w:val="24"/>
        </w:rPr>
        <w:t xml:space="preserve"> l</w:t>
      </w:r>
      <w:r w:rsidR="00EB16CB" w:rsidRPr="00EB16CB">
        <w:rPr>
          <w:rFonts w:ascii="Times New Roman" w:hAnsi="Times New Roman"/>
          <w:sz w:val="24"/>
          <w:szCs w:val="24"/>
        </w:rPr>
        <w:t>egolar, puzzle, yap-bozlar, eşleştirme kartları bulunmaktadır. Bu oyuncaklar çocukların rahatça alıp koyabilecekleri bir alanda yer almakta.</w:t>
      </w:r>
    </w:p>
    <w:p w:rsidR="00B6532B" w:rsidRPr="00B6532B" w:rsidRDefault="00B6532B" w:rsidP="00B6532B">
      <w:pPr>
        <w:rPr>
          <w:rFonts w:ascii="Times New Roman" w:hAnsi="Times New Roman"/>
          <w:sz w:val="24"/>
          <w:szCs w:val="24"/>
        </w:rPr>
      </w:pPr>
      <w:r>
        <w:rPr>
          <w:rFonts w:ascii="Times New Roman" w:hAnsi="Times New Roman"/>
          <w:b/>
          <w:noProof/>
          <w:sz w:val="24"/>
          <w:szCs w:val="24"/>
          <w:lang w:eastAsia="tr-TR"/>
        </w:rPr>
        <w:drawing>
          <wp:anchor distT="0" distB="0" distL="114300" distR="114300" simplePos="0" relativeHeight="251660288" behindDoc="1" locked="0" layoutInCell="1" allowOverlap="1" wp14:anchorId="75741AA7" wp14:editId="022F8131">
            <wp:simplePos x="0" y="0"/>
            <wp:positionH relativeFrom="column">
              <wp:posOffset>-290195</wp:posOffset>
            </wp:positionH>
            <wp:positionV relativeFrom="paragraph">
              <wp:posOffset>164465</wp:posOffset>
            </wp:positionV>
            <wp:extent cx="1600200" cy="1171575"/>
            <wp:effectExtent l="0" t="0" r="0" b="9525"/>
            <wp:wrapTight wrapText="bothSides">
              <wp:wrapPolygon edited="0">
                <wp:start x="0" y="0"/>
                <wp:lineTo x="0" y="21424"/>
                <wp:lineTo x="21343" y="21424"/>
                <wp:lineTo x="21343" y="0"/>
                <wp:lineTo x="0" y="0"/>
              </wp:wrapPolygon>
            </wp:wrapTight>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N3479.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600200" cy="1171575"/>
                    </a:xfrm>
                    <a:prstGeom prst="rect">
                      <a:avLst/>
                    </a:prstGeom>
                  </pic:spPr>
                </pic:pic>
              </a:graphicData>
            </a:graphic>
            <wp14:sizeRelH relativeFrom="page">
              <wp14:pctWidth>0</wp14:pctWidth>
            </wp14:sizeRelH>
            <wp14:sizeRelV relativeFrom="page">
              <wp14:pctHeight>0</wp14:pctHeight>
            </wp14:sizeRelV>
          </wp:anchor>
        </w:drawing>
      </w:r>
    </w:p>
    <w:p w:rsidR="00E64484" w:rsidRDefault="00EB16CB" w:rsidP="00E64484">
      <w:pPr>
        <w:pStyle w:val="ListeParagraf"/>
        <w:numPr>
          <w:ilvl w:val="0"/>
          <w:numId w:val="1"/>
        </w:numPr>
        <w:rPr>
          <w:rFonts w:ascii="Times New Roman" w:hAnsi="Times New Roman"/>
          <w:sz w:val="24"/>
          <w:szCs w:val="24"/>
        </w:rPr>
      </w:pPr>
      <w:r w:rsidRPr="00EB16CB">
        <w:rPr>
          <w:rFonts w:ascii="Times New Roman" w:hAnsi="Times New Roman"/>
          <w:b/>
          <w:sz w:val="24"/>
          <w:szCs w:val="24"/>
        </w:rPr>
        <w:t>Kukla Köşesi</w:t>
      </w:r>
      <w:r w:rsidRPr="00EB16CB">
        <w:rPr>
          <w:rFonts w:ascii="Times New Roman" w:hAnsi="Times New Roman"/>
          <w:sz w:val="24"/>
          <w:szCs w:val="24"/>
        </w:rPr>
        <w:t>:</w:t>
      </w:r>
    </w:p>
    <w:p w:rsidR="00EB16CB" w:rsidRPr="00E64484" w:rsidRDefault="00EB16CB" w:rsidP="00E64484">
      <w:pPr>
        <w:rPr>
          <w:rFonts w:ascii="Times New Roman" w:hAnsi="Times New Roman"/>
          <w:sz w:val="24"/>
          <w:szCs w:val="24"/>
        </w:rPr>
      </w:pPr>
      <w:r w:rsidRPr="00E64484">
        <w:rPr>
          <w:rFonts w:ascii="Times New Roman" w:hAnsi="Times New Roman"/>
          <w:sz w:val="24"/>
          <w:szCs w:val="24"/>
        </w:rPr>
        <w:t>Kukla köşesinde kukla sahnesinin penceresinin üzerinde çeşitli karakterlerde kuklalar var.</w:t>
      </w:r>
    </w:p>
    <w:p w:rsidR="00E64484" w:rsidRDefault="00E64484" w:rsidP="00E64484">
      <w:pPr>
        <w:pStyle w:val="AralkYok"/>
        <w:spacing w:line="324" w:lineRule="auto"/>
        <w:ind w:firstLine="708"/>
        <w:rPr>
          <w:rFonts w:ascii="Times New Roman" w:hAnsi="Times New Roman"/>
          <w:noProof/>
          <w:sz w:val="24"/>
          <w:szCs w:val="24"/>
        </w:rPr>
      </w:pPr>
    </w:p>
    <w:p w:rsidR="008C15AC" w:rsidRDefault="008C15AC" w:rsidP="008C15AC">
      <w:pPr>
        <w:pStyle w:val="AralkYok"/>
        <w:spacing w:line="324" w:lineRule="auto"/>
        <w:ind w:left="785"/>
        <w:rPr>
          <w:rFonts w:ascii="Times New Roman" w:hAnsi="Times New Roman"/>
          <w:b/>
          <w:noProof/>
          <w:sz w:val="24"/>
          <w:szCs w:val="24"/>
        </w:rPr>
      </w:pPr>
      <w:r>
        <w:rPr>
          <w:rFonts w:ascii="Times New Roman" w:hAnsi="Times New Roman"/>
          <w:noProof/>
          <w:sz w:val="24"/>
          <w:szCs w:val="24"/>
          <w:lang w:eastAsia="tr-TR"/>
        </w:rPr>
        <w:drawing>
          <wp:anchor distT="0" distB="0" distL="114300" distR="114300" simplePos="0" relativeHeight="251661312" behindDoc="1" locked="0" layoutInCell="1" allowOverlap="1" wp14:anchorId="2F8A00FF" wp14:editId="5C54F101">
            <wp:simplePos x="0" y="0"/>
            <wp:positionH relativeFrom="column">
              <wp:posOffset>-328295</wp:posOffset>
            </wp:positionH>
            <wp:positionV relativeFrom="paragraph">
              <wp:posOffset>142875</wp:posOffset>
            </wp:positionV>
            <wp:extent cx="1638300" cy="1276350"/>
            <wp:effectExtent l="0" t="0" r="0" b="0"/>
            <wp:wrapTight wrapText="bothSides">
              <wp:wrapPolygon edited="0">
                <wp:start x="0" y="0"/>
                <wp:lineTo x="0" y="21278"/>
                <wp:lineTo x="21349" y="21278"/>
                <wp:lineTo x="21349" y="0"/>
                <wp:lineTo x="0" y="0"/>
              </wp:wrapPolygon>
            </wp:wrapTight>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N3489.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638300" cy="1276350"/>
                    </a:xfrm>
                    <a:prstGeom prst="rect">
                      <a:avLst/>
                    </a:prstGeom>
                  </pic:spPr>
                </pic:pic>
              </a:graphicData>
            </a:graphic>
            <wp14:sizeRelH relativeFrom="page">
              <wp14:pctWidth>0</wp14:pctWidth>
            </wp14:sizeRelH>
            <wp14:sizeRelV relativeFrom="page">
              <wp14:pctHeight>0</wp14:pctHeight>
            </wp14:sizeRelV>
          </wp:anchor>
        </w:drawing>
      </w:r>
    </w:p>
    <w:p w:rsidR="00EB16CB" w:rsidRDefault="00EB16CB" w:rsidP="00E64484">
      <w:pPr>
        <w:pStyle w:val="AralkYok"/>
        <w:numPr>
          <w:ilvl w:val="0"/>
          <w:numId w:val="1"/>
        </w:numPr>
        <w:spacing w:line="324" w:lineRule="auto"/>
        <w:rPr>
          <w:rFonts w:ascii="Times New Roman" w:hAnsi="Times New Roman"/>
          <w:b/>
          <w:noProof/>
          <w:sz w:val="24"/>
          <w:szCs w:val="24"/>
        </w:rPr>
      </w:pPr>
      <w:r w:rsidRPr="003B67C2">
        <w:rPr>
          <w:rFonts w:ascii="Times New Roman" w:hAnsi="Times New Roman"/>
          <w:b/>
          <w:noProof/>
          <w:sz w:val="24"/>
          <w:szCs w:val="24"/>
        </w:rPr>
        <w:t>Müzik Köşesi</w:t>
      </w:r>
    </w:p>
    <w:p w:rsidR="008C15AC" w:rsidRDefault="00EB16CB" w:rsidP="008C15AC">
      <w:pPr>
        <w:rPr>
          <w:rFonts w:ascii="Times New Roman" w:hAnsi="Times New Roman"/>
          <w:noProof/>
          <w:sz w:val="24"/>
          <w:szCs w:val="24"/>
        </w:rPr>
      </w:pPr>
      <w:r>
        <w:rPr>
          <w:rFonts w:ascii="Times New Roman" w:hAnsi="Times New Roman"/>
          <w:noProof/>
          <w:sz w:val="24"/>
          <w:szCs w:val="24"/>
        </w:rPr>
        <w:t xml:space="preserve">Müzik köşesinde ziller, marakas, tef, küçük org vb. müzik aletleri bulunmaktadır. Müzik köşesinde çocuklar, hem değişik müzik aletlerini hem de bu aletlerden çıkan farklı sesleri tanıyabilme fırsatı buluyorlar. Aynı zamanda bu </w:t>
      </w:r>
      <w:r w:rsidR="008C15AC">
        <w:rPr>
          <w:rFonts w:ascii="Times New Roman" w:hAnsi="Times New Roman"/>
          <w:noProof/>
          <w:sz w:val="24"/>
          <w:szCs w:val="24"/>
        </w:rPr>
        <w:t xml:space="preserve">köşede hoşça vakit geçiriyorlar            </w:t>
      </w:r>
    </w:p>
    <w:p w:rsidR="008C15AC" w:rsidRDefault="008C15AC" w:rsidP="008C15AC">
      <w:pPr>
        <w:rPr>
          <w:rFonts w:ascii="Times New Roman" w:hAnsi="Times New Roman"/>
          <w:noProof/>
          <w:sz w:val="24"/>
          <w:szCs w:val="24"/>
        </w:rPr>
      </w:pPr>
    </w:p>
    <w:p w:rsidR="001C3810" w:rsidRPr="001C3810" w:rsidRDefault="001C3810" w:rsidP="001C3810">
      <w:pPr>
        <w:pStyle w:val="ListeParagraf"/>
        <w:ind w:left="786"/>
        <w:rPr>
          <w:rFonts w:ascii="Times New Roman" w:hAnsi="Times New Roman"/>
          <w:b/>
          <w:sz w:val="24"/>
          <w:szCs w:val="24"/>
          <w:u w:val="single"/>
        </w:rPr>
      </w:pPr>
    </w:p>
    <w:p w:rsidR="001C3810" w:rsidRPr="001C3810" w:rsidRDefault="001C3810" w:rsidP="001C3810">
      <w:pPr>
        <w:pStyle w:val="ListeParagraf"/>
        <w:ind w:left="786"/>
        <w:rPr>
          <w:rFonts w:ascii="Times New Roman" w:hAnsi="Times New Roman"/>
          <w:b/>
          <w:sz w:val="24"/>
          <w:szCs w:val="24"/>
          <w:u w:val="single"/>
        </w:rPr>
      </w:pPr>
    </w:p>
    <w:p w:rsidR="001C3810" w:rsidRPr="001C3810" w:rsidRDefault="001C3810" w:rsidP="001C3810">
      <w:pPr>
        <w:pStyle w:val="ListeParagraf"/>
        <w:ind w:left="786"/>
        <w:rPr>
          <w:rFonts w:ascii="Times New Roman" w:hAnsi="Times New Roman"/>
          <w:b/>
          <w:sz w:val="24"/>
          <w:szCs w:val="24"/>
          <w:u w:val="single"/>
        </w:rPr>
      </w:pPr>
    </w:p>
    <w:p w:rsidR="001C3810" w:rsidRPr="001C3810" w:rsidRDefault="001C3810" w:rsidP="001C3810">
      <w:pPr>
        <w:pStyle w:val="ListeParagraf"/>
        <w:ind w:left="786"/>
        <w:rPr>
          <w:rFonts w:ascii="Times New Roman" w:hAnsi="Times New Roman"/>
          <w:b/>
          <w:sz w:val="24"/>
          <w:szCs w:val="24"/>
          <w:u w:val="single"/>
        </w:rPr>
      </w:pPr>
    </w:p>
    <w:p w:rsidR="00E64484" w:rsidRPr="008C15AC" w:rsidRDefault="001C3810" w:rsidP="008C15AC">
      <w:pPr>
        <w:pStyle w:val="ListeParagraf"/>
        <w:numPr>
          <w:ilvl w:val="0"/>
          <w:numId w:val="1"/>
        </w:numPr>
        <w:rPr>
          <w:rFonts w:ascii="Times New Roman" w:hAnsi="Times New Roman"/>
          <w:b/>
          <w:sz w:val="24"/>
          <w:szCs w:val="24"/>
          <w:u w:val="single"/>
        </w:rPr>
      </w:pPr>
      <w:r>
        <w:rPr>
          <w:rFonts w:ascii="Times New Roman" w:hAnsi="Times New Roman"/>
          <w:b/>
          <w:noProof/>
          <w:sz w:val="24"/>
          <w:szCs w:val="24"/>
        </w:rPr>
        <w:lastRenderedPageBreak/>
        <w:t>K</w:t>
      </w:r>
      <w:r w:rsidR="00E64484" w:rsidRPr="008C15AC">
        <w:rPr>
          <w:rFonts w:ascii="Times New Roman" w:hAnsi="Times New Roman"/>
          <w:b/>
          <w:noProof/>
          <w:sz w:val="24"/>
          <w:szCs w:val="24"/>
        </w:rPr>
        <w:t>itap Köşesi</w:t>
      </w:r>
    </w:p>
    <w:p w:rsidR="00E64484" w:rsidRDefault="0015675D" w:rsidP="00E64484">
      <w:pPr>
        <w:spacing w:line="324" w:lineRule="auto"/>
        <w:rPr>
          <w:rFonts w:ascii="Times New Roman" w:hAnsi="Times New Roman"/>
          <w:noProof/>
          <w:sz w:val="24"/>
          <w:szCs w:val="24"/>
        </w:rPr>
      </w:pPr>
      <w:r>
        <w:rPr>
          <w:rFonts w:ascii="Times New Roman" w:hAnsi="Times New Roman"/>
          <w:b/>
          <w:noProof/>
          <w:sz w:val="24"/>
          <w:szCs w:val="24"/>
          <w:lang w:eastAsia="tr-TR"/>
        </w:rPr>
        <w:drawing>
          <wp:anchor distT="0" distB="0" distL="114300" distR="114300" simplePos="0" relativeHeight="251662336" behindDoc="1" locked="0" layoutInCell="1" allowOverlap="1" wp14:anchorId="5B332147" wp14:editId="53907B75">
            <wp:simplePos x="0" y="0"/>
            <wp:positionH relativeFrom="column">
              <wp:posOffset>-128270</wp:posOffset>
            </wp:positionH>
            <wp:positionV relativeFrom="paragraph">
              <wp:posOffset>708660</wp:posOffset>
            </wp:positionV>
            <wp:extent cx="1866900" cy="1381125"/>
            <wp:effectExtent l="0" t="0" r="0" b="9525"/>
            <wp:wrapTight wrapText="bothSides">
              <wp:wrapPolygon edited="0">
                <wp:start x="0" y="0"/>
                <wp:lineTo x="0" y="21451"/>
                <wp:lineTo x="21380" y="21451"/>
                <wp:lineTo x="21380" y="0"/>
                <wp:lineTo x="0" y="0"/>
              </wp:wrapPolygon>
            </wp:wrapTight>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N3476.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866900" cy="1381125"/>
                    </a:xfrm>
                    <a:prstGeom prst="rect">
                      <a:avLst/>
                    </a:prstGeom>
                  </pic:spPr>
                </pic:pic>
              </a:graphicData>
            </a:graphic>
            <wp14:sizeRelH relativeFrom="page">
              <wp14:pctWidth>0</wp14:pctWidth>
            </wp14:sizeRelH>
            <wp14:sizeRelV relativeFrom="page">
              <wp14:pctHeight>0</wp14:pctHeight>
            </wp14:sizeRelV>
          </wp:anchor>
        </w:drawing>
      </w:r>
      <w:r w:rsidR="00E64484">
        <w:rPr>
          <w:rFonts w:ascii="Times New Roman" w:hAnsi="Times New Roman"/>
          <w:noProof/>
          <w:sz w:val="24"/>
          <w:szCs w:val="24"/>
        </w:rPr>
        <w:t xml:space="preserve">Kitap köşesinde, çocukların boylarına uygun kitaplık bulunmaktadır. Kitaplıkta çocukların ilgisini çekebilecek şekilde hazırlanmış kitaplar bulunmaktadır. Bu köşe çocukların hayal dünyalarının zenginleşmesine olanak sağlıyor. </w:t>
      </w:r>
    </w:p>
    <w:p w:rsidR="00B6532B" w:rsidRPr="00B6532B" w:rsidRDefault="00B6532B" w:rsidP="00B6532B">
      <w:pPr>
        <w:pStyle w:val="ListeParagraf"/>
        <w:spacing w:line="324" w:lineRule="auto"/>
        <w:ind w:left="785"/>
        <w:rPr>
          <w:rFonts w:ascii="Times New Roman" w:hAnsi="Times New Roman"/>
          <w:sz w:val="24"/>
          <w:szCs w:val="24"/>
        </w:rPr>
      </w:pPr>
    </w:p>
    <w:p w:rsidR="00E64484" w:rsidRPr="00E64484" w:rsidRDefault="00E64484" w:rsidP="00E64484">
      <w:pPr>
        <w:pStyle w:val="ListeParagraf"/>
        <w:numPr>
          <w:ilvl w:val="0"/>
          <w:numId w:val="1"/>
        </w:numPr>
        <w:spacing w:line="324" w:lineRule="auto"/>
        <w:rPr>
          <w:rFonts w:ascii="Times New Roman" w:hAnsi="Times New Roman"/>
          <w:sz w:val="24"/>
          <w:szCs w:val="24"/>
        </w:rPr>
      </w:pPr>
      <w:r w:rsidRPr="00E64484">
        <w:rPr>
          <w:rFonts w:ascii="Times New Roman" w:hAnsi="Times New Roman"/>
          <w:b/>
          <w:sz w:val="24"/>
          <w:szCs w:val="24"/>
        </w:rPr>
        <w:t>Atatürk Köşesi:</w:t>
      </w:r>
      <w:r w:rsidRPr="00E64484">
        <w:rPr>
          <w:rFonts w:ascii="Times New Roman" w:hAnsi="Times New Roman"/>
          <w:sz w:val="24"/>
          <w:szCs w:val="24"/>
        </w:rPr>
        <w:t xml:space="preserve"> </w:t>
      </w:r>
    </w:p>
    <w:p w:rsidR="00E64484" w:rsidRDefault="0015675D" w:rsidP="00E64484">
      <w:pPr>
        <w:spacing w:line="324" w:lineRule="auto"/>
        <w:rPr>
          <w:rFonts w:ascii="Times New Roman" w:hAnsi="Times New Roman"/>
          <w:sz w:val="24"/>
          <w:szCs w:val="24"/>
        </w:rPr>
      </w:pPr>
      <w:r>
        <w:rPr>
          <w:rFonts w:ascii="Times New Roman" w:hAnsi="Times New Roman"/>
          <w:noProof/>
          <w:sz w:val="24"/>
          <w:szCs w:val="24"/>
          <w:lang w:eastAsia="tr-TR"/>
        </w:rPr>
        <w:drawing>
          <wp:anchor distT="0" distB="0" distL="114300" distR="114300" simplePos="0" relativeHeight="251663360" behindDoc="1" locked="0" layoutInCell="1" allowOverlap="1" wp14:anchorId="521256D6" wp14:editId="249A2876">
            <wp:simplePos x="0" y="0"/>
            <wp:positionH relativeFrom="column">
              <wp:posOffset>-1962150</wp:posOffset>
            </wp:positionH>
            <wp:positionV relativeFrom="paragraph">
              <wp:posOffset>725805</wp:posOffset>
            </wp:positionV>
            <wp:extent cx="1866900" cy="1524000"/>
            <wp:effectExtent l="0" t="0" r="0" b="0"/>
            <wp:wrapTight wrapText="bothSides">
              <wp:wrapPolygon edited="0">
                <wp:start x="0" y="0"/>
                <wp:lineTo x="0" y="21330"/>
                <wp:lineTo x="21380" y="21330"/>
                <wp:lineTo x="21380" y="0"/>
                <wp:lineTo x="0" y="0"/>
              </wp:wrapPolygon>
            </wp:wrapTight>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SCN3485.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866900" cy="1524000"/>
                    </a:xfrm>
                    <a:prstGeom prst="rect">
                      <a:avLst/>
                    </a:prstGeom>
                  </pic:spPr>
                </pic:pic>
              </a:graphicData>
            </a:graphic>
            <wp14:sizeRelH relativeFrom="page">
              <wp14:pctWidth>0</wp14:pctWidth>
            </wp14:sizeRelH>
            <wp14:sizeRelV relativeFrom="page">
              <wp14:pctHeight>0</wp14:pctHeight>
            </wp14:sizeRelV>
          </wp:anchor>
        </w:drawing>
      </w:r>
      <w:r w:rsidR="00E64484" w:rsidRPr="00CD48D7">
        <w:rPr>
          <w:rFonts w:ascii="Times New Roman" w:hAnsi="Times New Roman"/>
          <w:sz w:val="24"/>
          <w:szCs w:val="24"/>
        </w:rPr>
        <w:t>Atatürk köşesi, duvara, Atatürk’le ilgili fotoğraflar asılarak oluşturulmuş. Atatürk’ün ailesiyle, askeri yaşantısıyla, kısacası Atatürk’ün hayatıyla ilgili fotoğraflar bu köşeyi oluşturmuş</w:t>
      </w:r>
    </w:p>
    <w:p w:rsidR="00B6532B" w:rsidRDefault="00B6532B" w:rsidP="00E64484">
      <w:pPr>
        <w:spacing w:line="324" w:lineRule="auto"/>
        <w:rPr>
          <w:rFonts w:ascii="Times New Roman" w:hAnsi="Times New Roman"/>
          <w:noProof/>
          <w:sz w:val="24"/>
          <w:szCs w:val="24"/>
        </w:rPr>
      </w:pPr>
    </w:p>
    <w:p w:rsidR="008C15AC" w:rsidRPr="008C15AC" w:rsidRDefault="008C15AC" w:rsidP="008C15AC">
      <w:pPr>
        <w:pStyle w:val="ListeParagraf"/>
        <w:numPr>
          <w:ilvl w:val="0"/>
          <w:numId w:val="1"/>
        </w:numPr>
        <w:spacing w:line="324" w:lineRule="auto"/>
        <w:rPr>
          <w:rFonts w:ascii="Times New Roman" w:hAnsi="Times New Roman"/>
          <w:noProof/>
          <w:sz w:val="24"/>
          <w:szCs w:val="24"/>
        </w:rPr>
      </w:pPr>
      <w:r>
        <w:rPr>
          <w:rFonts w:ascii="Times New Roman" w:hAnsi="Times New Roman"/>
          <w:b/>
          <w:noProof/>
          <w:sz w:val="24"/>
          <w:szCs w:val="24"/>
        </w:rPr>
        <w:t>Fen Matemeatik Köşesi:</w:t>
      </w:r>
    </w:p>
    <w:p w:rsidR="008C15AC" w:rsidRPr="008C15AC" w:rsidRDefault="008C15AC" w:rsidP="008C15AC">
      <w:pPr>
        <w:pStyle w:val="ListeParagraf"/>
        <w:spacing w:line="324" w:lineRule="auto"/>
        <w:ind w:left="786"/>
        <w:rPr>
          <w:rFonts w:ascii="Times New Roman" w:hAnsi="Times New Roman"/>
          <w:noProof/>
          <w:sz w:val="24"/>
          <w:szCs w:val="24"/>
        </w:rPr>
      </w:pPr>
      <w:r>
        <w:rPr>
          <w:rFonts w:ascii="Times New Roman" w:hAnsi="Times New Roman"/>
          <w:noProof/>
          <w:sz w:val="24"/>
          <w:szCs w:val="24"/>
        </w:rPr>
        <w:t>Eğitici oyuncak köşesinin yanındadır.Mıknatıs,saat,abaküs,diş maketi,tartı, radyo vs. bu bölümü oluşturmaktadır.</w:t>
      </w:r>
    </w:p>
    <w:p w:rsidR="008C15AC" w:rsidRDefault="008C15AC" w:rsidP="00E64484">
      <w:pPr>
        <w:spacing w:line="324" w:lineRule="auto"/>
        <w:rPr>
          <w:rFonts w:ascii="Times New Roman" w:hAnsi="Times New Roman"/>
          <w:noProof/>
          <w:sz w:val="24"/>
          <w:szCs w:val="24"/>
        </w:rPr>
      </w:pPr>
    </w:p>
    <w:p w:rsidR="00EB16CB" w:rsidRPr="00E64484" w:rsidRDefault="00E64484" w:rsidP="00EB16CB">
      <w:pPr>
        <w:rPr>
          <w:rFonts w:ascii="Times New Roman" w:hAnsi="Times New Roman"/>
          <w:b/>
          <w:sz w:val="24"/>
          <w:szCs w:val="24"/>
          <w:u w:val="single"/>
        </w:rPr>
      </w:pPr>
      <w:r w:rsidRPr="00E64484">
        <w:rPr>
          <w:rFonts w:ascii="Times New Roman" w:hAnsi="Times New Roman"/>
          <w:b/>
          <w:sz w:val="24"/>
          <w:szCs w:val="24"/>
          <w:u w:val="single"/>
        </w:rPr>
        <w:t>DÜŞÜNCELERİM:</w:t>
      </w:r>
    </w:p>
    <w:p w:rsidR="00E64484" w:rsidRPr="00922D1A" w:rsidRDefault="00E64484" w:rsidP="00E64484">
      <w:pPr>
        <w:spacing w:after="0"/>
        <w:ind w:firstLine="709"/>
        <w:jc w:val="both"/>
        <w:rPr>
          <w:rFonts w:ascii="Times New Roman" w:hAnsi="Times New Roman"/>
          <w:sz w:val="24"/>
          <w:szCs w:val="24"/>
        </w:rPr>
      </w:pPr>
      <w:r w:rsidRPr="00E1253D">
        <w:rPr>
          <w:rFonts w:ascii="Times New Roman" w:hAnsi="Times New Roman"/>
          <w:sz w:val="24"/>
          <w:szCs w:val="24"/>
        </w:rPr>
        <w:t>Bu etkinliğimde, S</w:t>
      </w:r>
      <w:r>
        <w:rPr>
          <w:rFonts w:ascii="Times New Roman" w:hAnsi="Times New Roman"/>
          <w:sz w:val="24"/>
          <w:szCs w:val="24"/>
        </w:rPr>
        <w:t xml:space="preserve">eydişehir TOKİ </w:t>
      </w:r>
      <w:r w:rsidRPr="00E1253D">
        <w:rPr>
          <w:rFonts w:ascii="Times New Roman" w:hAnsi="Times New Roman"/>
          <w:sz w:val="24"/>
          <w:szCs w:val="24"/>
        </w:rPr>
        <w:t xml:space="preserve">Anaokulu ve uygulama yaptığım sınıf olan </w:t>
      </w:r>
      <w:r>
        <w:rPr>
          <w:rFonts w:ascii="Times New Roman" w:hAnsi="Times New Roman"/>
          <w:sz w:val="24"/>
          <w:szCs w:val="24"/>
        </w:rPr>
        <w:t>Papatyalar</w:t>
      </w:r>
      <w:r w:rsidRPr="00E1253D">
        <w:rPr>
          <w:rFonts w:ascii="Times New Roman" w:hAnsi="Times New Roman"/>
          <w:sz w:val="24"/>
          <w:szCs w:val="24"/>
        </w:rPr>
        <w:t xml:space="preserve"> sınıfını gözlemledim.</w:t>
      </w:r>
      <w:r w:rsidR="00922D1A" w:rsidRPr="00922D1A">
        <w:rPr>
          <w:rFonts w:ascii="Times New Roman" w:hAnsi="Times New Roman"/>
          <w:noProof/>
          <w:sz w:val="24"/>
          <w:szCs w:val="24"/>
          <w:lang w:eastAsia="tr-TR"/>
        </w:rPr>
        <w:t xml:space="preserve"> </w:t>
      </w:r>
      <w:r w:rsidR="00922D1A" w:rsidRPr="005710A7">
        <w:rPr>
          <w:rFonts w:ascii="Times New Roman" w:hAnsi="Times New Roman"/>
          <w:noProof/>
          <w:sz w:val="24"/>
          <w:szCs w:val="24"/>
          <w:lang w:eastAsia="tr-TR"/>
        </w:rPr>
        <w:t>Sınıf çocukların yaş seviyelerine göre düzenlenmiş ve ilgisini çekecek şekilde dizayn edilmiştir.</w:t>
      </w:r>
      <w:r w:rsidR="00922D1A">
        <w:rPr>
          <w:rFonts w:ascii="Times New Roman" w:hAnsi="Times New Roman"/>
          <w:noProof/>
          <w:sz w:val="24"/>
          <w:szCs w:val="24"/>
          <w:lang w:eastAsia="tr-TR"/>
        </w:rPr>
        <w:t xml:space="preserve"> </w:t>
      </w:r>
      <w:r w:rsidR="00922D1A" w:rsidRPr="005710A7">
        <w:rPr>
          <w:rFonts w:ascii="Times New Roman" w:hAnsi="Times New Roman"/>
          <w:noProof/>
          <w:sz w:val="24"/>
          <w:szCs w:val="24"/>
          <w:lang w:eastAsia="tr-TR"/>
        </w:rPr>
        <w:t>Sınıfın bu şekilde dizayn edilmesi çocukların okula severek geldiğini gösteriyor.Sınıfın geniş ve düzenli olması çocuğun rahat hareket edip kendisini geliştirmesini saglıyor..Okul ve sınıf çocukların güvenliklerini sağlayarak, tehlikelerden arındırılmıştır</w:t>
      </w:r>
      <w:r w:rsidR="00922D1A">
        <w:rPr>
          <w:rFonts w:ascii="Times New Roman" w:hAnsi="Times New Roman"/>
          <w:noProof/>
          <w:sz w:val="24"/>
          <w:szCs w:val="24"/>
          <w:lang w:eastAsia="tr-TR"/>
        </w:rPr>
        <w:t xml:space="preserve">. </w:t>
      </w:r>
      <w:r w:rsidR="00922D1A" w:rsidRPr="00E1253D">
        <w:rPr>
          <w:rFonts w:ascii="Times New Roman" w:hAnsi="Times New Roman"/>
          <w:sz w:val="24"/>
          <w:szCs w:val="24"/>
        </w:rPr>
        <w:t>Gözlemlerime dayanarak, okulun fiziksel olanaklarının, çocukların ihtiyaçlarını karşılamada yeterli olduğuna karar verdim</w:t>
      </w:r>
      <w:r w:rsidR="00922D1A" w:rsidRPr="00922D1A">
        <w:rPr>
          <w:rFonts w:ascii="Times New Roman" w:hAnsi="Times New Roman"/>
          <w:sz w:val="24"/>
          <w:szCs w:val="24"/>
        </w:rPr>
        <w:t xml:space="preserve"> Pla</w:t>
      </w:r>
      <w:r w:rsidR="00922D1A">
        <w:rPr>
          <w:rFonts w:ascii="Times New Roman" w:hAnsi="Times New Roman"/>
          <w:sz w:val="24"/>
          <w:szCs w:val="24"/>
        </w:rPr>
        <w:t>nlı yapılanmış bir sınıf düzeni</w:t>
      </w:r>
      <w:r w:rsidR="00AB6932">
        <w:rPr>
          <w:rFonts w:ascii="Times New Roman" w:hAnsi="Times New Roman"/>
          <w:sz w:val="24"/>
          <w:szCs w:val="24"/>
        </w:rPr>
        <w:t>nin</w:t>
      </w:r>
      <w:r w:rsidR="00922D1A">
        <w:rPr>
          <w:rFonts w:ascii="Times New Roman" w:hAnsi="Times New Roman"/>
          <w:sz w:val="24"/>
          <w:szCs w:val="24"/>
        </w:rPr>
        <w:t xml:space="preserve">, </w:t>
      </w:r>
      <w:r w:rsidR="00922D1A" w:rsidRPr="00922D1A">
        <w:rPr>
          <w:rFonts w:ascii="Times New Roman" w:hAnsi="Times New Roman"/>
          <w:sz w:val="24"/>
          <w:szCs w:val="24"/>
        </w:rPr>
        <w:t xml:space="preserve">öğrenci davranışı üzerinde </w:t>
      </w:r>
      <w:r w:rsidR="00922D1A">
        <w:rPr>
          <w:rFonts w:ascii="Times New Roman" w:hAnsi="Times New Roman"/>
          <w:sz w:val="24"/>
          <w:szCs w:val="24"/>
        </w:rPr>
        <w:t>büyük oranda etkili olduğuna karar verdim.</w:t>
      </w:r>
    </w:p>
    <w:p w:rsidR="00922D1A" w:rsidRPr="00E1253D" w:rsidRDefault="00E64484" w:rsidP="00922D1A">
      <w:pPr>
        <w:spacing w:after="0"/>
        <w:ind w:firstLine="709"/>
        <w:jc w:val="both"/>
        <w:rPr>
          <w:rFonts w:ascii="Times New Roman" w:hAnsi="Times New Roman"/>
          <w:sz w:val="24"/>
          <w:szCs w:val="24"/>
        </w:rPr>
      </w:pPr>
      <w:r w:rsidRPr="00E1253D">
        <w:rPr>
          <w:rFonts w:ascii="Times New Roman" w:hAnsi="Times New Roman"/>
          <w:sz w:val="24"/>
          <w:szCs w:val="24"/>
        </w:rPr>
        <w:t>O</w:t>
      </w:r>
      <w:r w:rsidR="00922D1A">
        <w:rPr>
          <w:rFonts w:ascii="Times New Roman" w:hAnsi="Times New Roman"/>
          <w:sz w:val="24"/>
          <w:szCs w:val="24"/>
        </w:rPr>
        <w:t xml:space="preserve">kulun </w:t>
      </w:r>
      <w:r w:rsidRPr="00E1253D">
        <w:rPr>
          <w:rFonts w:ascii="Times New Roman" w:hAnsi="Times New Roman"/>
          <w:sz w:val="24"/>
          <w:szCs w:val="24"/>
        </w:rPr>
        <w:t>t</w:t>
      </w:r>
      <w:r>
        <w:rPr>
          <w:rFonts w:ascii="Times New Roman" w:hAnsi="Times New Roman"/>
          <w:sz w:val="24"/>
          <w:szCs w:val="24"/>
        </w:rPr>
        <w:t xml:space="preserve">emizliğine özen gösterildiğini, tehlike </w:t>
      </w:r>
      <w:r w:rsidRPr="00E1253D">
        <w:rPr>
          <w:rFonts w:ascii="Times New Roman" w:hAnsi="Times New Roman"/>
          <w:sz w:val="24"/>
          <w:szCs w:val="24"/>
        </w:rPr>
        <w:t>açısında</w:t>
      </w:r>
      <w:r>
        <w:rPr>
          <w:rFonts w:ascii="Times New Roman" w:hAnsi="Times New Roman"/>
          <w:sz w:val="24"/>
          <w:szCs w:val="24"/>
        </w:rPr>
        <w:t xml:space="preserve">n, </w:t>
      </w:r>
      <w:r w:rsidRPr="00E1253D">
        <w:rPr>
          <w:rFonts w:ascii="Times New Roman" w:hAnsi="Times New Roman"/>
          <w:sz w:val="24"/>
          <w:szCs w:val="24"/>
        </w:rPr>
        <w:t>zararlı olabilecek herhangi bir duruma fırsat verilmediğini gözlemledim.</w:t>
      </w:r>
      <w:r w:rsidR="00922D1A">
        <w:rPr>
          <w:rFonts w:ascii="Times New Roman" w:hAnsi="Times New Roman"/>
          <w:noProof/>
          <w:sz w:val="24"/>
          <w:szCs w:val="24"/>
          <w:lang w:eastAsia="tr-TR"/>
        </w:rPr>
        <w:t xml:space="preserve"> </w:t>
      </w:r>
      <w:r w:rsidRPr="00E1253D">
        <w:rPr>
          <w:rFonts w:ascii="Times New Roman" w:hAnsi="Times New Roman"/>
          <w:sz w:val="24"/>
          <w:szCs w:val="24"/>
        </w:rPr>
        <w:t xml:space="preserve">Sınıftaki malzemelerin ve sınıfın temizliğinin de düzenli olarak yapıldığını gözlemledim. Sınıftaki ilgi köşelerinin, çocukların,  fiziksel, bilişsel, duygusal ve sosyal yönden ihtiyaçlarını karşılamaya yeterli olduğunu düşünüyorum. Sınıftaki </w:t>
      </w:r>
      <w:r w:rsidR="00AB6932">
        <w:rPr>
          <w:rFonts w:ascii="Times New Roman" w:hAnsi="Times New Roman"/>
          <w:sz w:val="24"/>
          <w:szCs w:val="24"/>
        </w:rPr>
        <w:t>araç-</w:t>
      </w:r>
      <w:r w:rsidRPr="00E1253D">
        <w:rPr>
          <w:rFonts w:ascii="Times New Roman" w:hAnsi="Times New Roman"/>
          <w:sz w:val="24"/>
          <w:szCs w:val="24"/>
        </w:rPr>
        <w:t>gereçlerin, masa ve sandalyelerin çocukların</w:t>
      </w:r>
      <w:r w:rsidR="00DC033E">
        <w:rPr>
          <w:rFonts w:ascii="Times New Roman" w:hAnsi="Times New Roman"/>
          <w:sz w:val="24"/>
          <w:szCs w:val="24"/>
        </w:rPr>
        <w:t xml:space="preserve"> boy seviyelerine uygun olarak seçildiğini</w:t>
      </w:r>
      <w:r w:rsidRPr="00E1253D">
        <w:rPr>
          <w:rFonts w:ascii="Times New Roman" w:hAnsi="Times New Roman"/>
          <w:sz w:val="24"/>
          <w:szCs w:val="24"/>
        </w:rPr>
        <w:t xml:space="preserve"> gözlemledim</w:t>
      </w:r>
      <w:r>
        <w:rPr>
          <w:rFonts w:ascii="Times New Roman" w:hAnsi="Times New Roman"/>
          <w:sz w:val="24"/>
          <w:szCs w:val="24"/>
        </w:rPr>
        <w:t>. S</w:t>
      </w:r>
      <w:r w:rsidRPr="00E1253D">
        <w:rPr>
          <w:rFonts w:ascii="Times New Roman" w:hAnsi="Times New Roman"/>
          <w:sz w:val="24"/>
          <w:szCs w:val="24"/>
        </w:rPr>
        <w:t>ınıftaki her türlü araç, gere</w:t>
      </w:r>
      <w:r>
        <w:rPr>
          <w:rFonts w:ascii="Times New Roman" w:hAnsi="Times New Roman"/>
          <w:sz w:val="24"/>
          <w:szCs w:val="24"/>
        </w:rPr>
        <w:t xml:space="preserve">cin, </w:t>
      </w:r>
      <w:r w:rsidRPr="00E1253D">
        <w:rPr>
          <w:rFonts w:ascii="Times New Roman" w:hAnsi="Times New Roman"/>
          <w:sz w:val="24"/>
          <w:szCs w:val="24"/>
        </w:rPr>
        <w:t>tuvalet ve lavaboların öğrenci sayısına göre yeterli olduğun</w:t>
      </w:r>
      <w:r w:rsidR="00922D1A">
        <w:rPr>
          <w:rFonts w:ascii="Times New Roman" w:hAnsi="Times New Roman"/>
          <w:sz w:val="24"/>
          <w:szCs w:val="24"/>
        </w:rPr>
        <w:t>u gözlemledim.</w:t>
      </w:r>
      <w:r w:rsidR="00922D1A" w:rsidRPr="00922D1A">
        <w:rPr>
          <w:rFonts w:ascii="Times New Roman" w:hAnsi="Times New Roman"/>
          <w:noProof/>
          <w:sz w:val="24"/>
          <w:szCs w:val="24"/>
          <w:lang w:eastAsia="tr-TR"/>
        </w:rPr>
        <w:t xml:space="preserve"> </w:t>
      </w:r>
      <w:r w:rsidR="00922D1A">
        <w:rPr>
          <w:rFonts w:ascii="Times New Roman" w:hAnsi="Times New Roman"/>
          <w:noProof/>
          <w:sz w:val="24"/>
          <w:szCs w:val="24"/>
          <w:lang w:eastAsia="tr-TR"/>
        </w:rPr>
        <w:t xml:space="preserve">Okulda araç-gereç eksikliğinin bulunmadığını gözlemledim.Okulda bulunan oyun salonu çocukların </w:t>
      </w:r>
      <w:r w:rsidR="00922D1A">
        <w:rPr>
          <w:rFonts w:ascii="Times New Roman" w:hAnsi="Times New Roman"/>
          <w:noProof/>
          <w:sz w:val="24"/>
          <w:szCs w:val="24"/>
        </w:rPr>
        <w:t>bedensel ve psikomotor gelişimlerine uygun olarak hazırlanmış ve yeterli büyüklükte olduğunu gözlemledim.</w:t>
      </w:r>
    </w:p>
    <w:p w:rsidR="00E64484" w:rsidRPr="00E1253D" w:rsidRDefault="00E64484" w:rsidP="00E64484">
      <w:pPr>
        <w:spacing w:after="0"/>
        <w:ind w:firstLine="709"/>
        <w:jc w:val="both"/>
        <w:rPr>
          <w:rFonts w:ascii="Times New Roman" w:hAnsi="Times New Roman"/>
          <w:sz w:val="24"/>
          <w:szCs w:val="24"/>
        </w:rPr>
      </w:pPr>
      <w:r w:rsidRPr="00E1253D">
        <w:rPr>
          <w:rFonts w:ascii="Times New Roman" w:hAnsi="Times New Roman"/>
          <w:sz w:val="24"/>
          <w:szCs w:val="24"/>
        </w:rPr>
        <w:t>Kısacası,</w:t>
      </w:r>
      <w:r>
        <w:rPr>
          <w:rFonts w:ascii="Times New Roman" w:hAnsi="Times New Roman"/>
          <w:sz w:val="24"/>
          <w:szCs w:val="24"/>
        </w:rPr>
        <w:t xml:space="preserve"> Seydişehir TOKİ</w:t>
      </w:r>
      <w:r w:rsidRPr="00E1253D">
        <w:rPr>
          <w:rFonts w:ascii="Times New Roman" w:hAnsi="Times New Roman"/>
          <w:sz w:val="24"/>
          <w:szCs w:val="24"/>
        </w:rPr>
        <w:t xml:space="preserve"> Anaokulunun, fiziksel olanaklar açısından çok iyi şartlarda olduğunu ve bu olanakla</w:t>
      </w:r>
      <w:r w:rsidR="00DC033E">
        <w:rPr>
          <w:rFonts w:ascii="Times New Roman" w:hAnsi="Times New Roman"/>
          <w:sz w:val="24"/>
          <w:szCs w:val="24"/>
        </w:rPr>
        <w:t xml:space="preserve">rın </w:t>
      </w:r>
      <w:r w:rsidRPr="00E1253D">
        <w:rPr>
          <w:rFonts w:ascii="Times New Roman" w:hAnsi="Times New Roman"/>
          <w:sz w:val="24"/>
          <w:szCs w:val="24"/>
        </w:rPr>
        <w:t>da çocukların gelişimlerine faydalı olabilecek yönde kullanıldığını gözlemledim.</w:t>
      </w:r>
    </w:p>
    <w:p w:rsidR="00AB6932" w:rsidRDefault="00AB6932" w:rsidP="00E64484">
      <w:pPr>
        <w:spacing w:before="14" w:after="0" w:line="240" w:lineRule="auto"/>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 </w:t>
      </w:r>
    </w:p>
    <w:p w:rsidR="00AB6932" w:rsidRDefault="00AB6932" w:rsidP="00AB6932">
      <w:pPr>
        <w:pStyle w:val="AralkYok"/>
        <w:spacing w:line="360" w:lineRule="auto"/>
        <w:rPr>
          <w:rFonts w:ascii="Times New Roman" w:hAnsi="Times New Roman"/>
          <w:b/>
          <w:sz w:val="24"/>
          <w:szCs w:val="24"/>
          <w:lang w:eastAsia="tr-TR"/>
        </w:rPr>
      </w:pPr>
      <w:r w:rsidRPr="007B4872">
        <w:rPr>
          <w:rFonts w:ascii="Times New Roman" w:hAnsi="Times New Roman"/>
          <w:b/>
          <w:sz w:val="24"/>
          <w:szCs w:val="24"/>
          <w:lang w:eastAsia="tr-TR"/>
        </w:rPr>
        <w:t xml:space="preserve">           Öğretmen Adayı</w:t>
      </w:r>
      <w:r>
        <w:rPr>
          <w:rFonts w:ascii="Times New Roman" w:hAnsi="Times New Roman"/>
          <w:b/>
          <w:sz w:val="24"/>
          <w:szCs w:val="24"/>
          <w:lang w:eastAsia="tr-TR"/>
        </w:rPr>
        <w:t xml:space="preserve">                                                                Uygulama Öğretmeni</w:t>
      </w:r>
    </w:p>
    <w:p w:rsidR="00052F95" w:rsidRDefault="00AB6932" w:rsidP="005E4CBA">
      <w:pPr>
        <w:pStyle w:val="AralkYok"/>
        <w:spacing w:line="360" w:lineRule="auto"/>
        <w:rPr>
          <w:rFonts w:ascii="Times New Roman" w:hAnsi="Times New Roman"/>
          <w:sz w:val="24"/>
          <w:szCs w:val="24"/>
        </w:rPr>
      </w:pPr>
      <w:r>
        <w:rPr>
          <w:rFonts w:ascii="Times New Roman" w:hAnsi="Times New Roman"/>
          <w:sz w:val="24"/>
          <w:szCs w:val="24"/>
          <w:lang w:eastAsia="tr-TR"/>
        </w:rPr>
        <w:t xml:space="preserve">        </w:t>
      </w:r>
      <w:bookmarkStart w:id="0" w:name="_GoBack"/>
      <w:bookmarkEnd w:id="0"/>
    </w:p>
    <w:sectPr w:rsidR="00052F95" w:rsidSect="0015675D">
      <w:pgSz w:w="11906" w:h="16838"/>
      <w:pgMar w:top="1418"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D8563B"/>
    <w:multiLevelType w:val="hybridMultilevel"/>
    <w:tmpl w:val="AEB289C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6A273833"/>
    <w:multiLevelType w:val="hybridMultilevel"/>
    <w:tmpl w:val="E56E381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5" w:hanging="360"/>
      </w:pPr>
      <w:rPr>
        <w:rFonts w:ascii="Courier New" w:hAnsi="Courier New" w:cs="Courier New" w:hint="default"/>
      </w:rPr>
    </w:lvl>
    <w:lvl w:ilvl="2" w:tplc="041F0005" w:tentative="1">
      <w:start w:val="1"/>
      <w:numFmt w:val="bullet"/>
      <w:lvlText w:val=""/>
      <w:lvlJc w:val="left"/>
      <w:pPr>
        <w:ind w:left="2225" w:hanging="360"/>
      </w:pPr>
      <w:rPr>
        <w:rFonts w:ascii="Wingdings" w:hAnsi="Wingdings" w:hint="default"/>
      </w:rPr>
    </w:lvl>
    <w:lvl w:ilvl="3" w:tplc="041F0001" w:tentative="1">
      <w:start w:val="1"/>
      <w:numFmt w:val="bullet"/>
      <w:lvlText w:val=""/>
      <w:lvlJc w:val="left"/>
      <w:pPr>
        <w:ind w:left="2945" w:hanging="360"/>
      </w:pPr>
      <w:rPr>
        <w:rFonts w:ascii="Symbol" w:hAnsi="Symbol" w:hint="default"/>
      </w:rPr>
    </w:lvl>
    <w:lvl w:ilvl="4" w:tplc="041F0003" w:tentative="1">
      <w:start w:val="1"/>
      <w:numFmt w:val="bullet"/>
      <w:lvlText w:val="o"/>
      <w:lvlJc w:val="left"/>
      <w:pPr>
        <w:ind w:left="3665" w:hanging="360"/>
      </w:pPr>
      <w:rPr>
        <w:rFonts w:ascii="Courier New" w:hAnsi="Courier New" w:cs="Courier New" w:hint="default"/>
      </w:rPr>
    </w:lvl>
    <w:lvl w:ilvl="5" w:tplc="041F0005" w:tentative="1">
      <w:start w:val="1"/>
      <w:numFmt w:val="bullet"/>
      <w:lvlText w:val=""/>
      <w:lvlJc w:val="left"/>
      <w:pPr>
        <w:ind w:left="4385" w:hanging="360"/>
      </w:pPr>
      <w:rPr>
        <w:rFonts w:ascii="Wingdings" w:hAnsi="Wingdings" w:hint="default"/>
      </w:rPr>
    </w:lvl>
    <w:lvl w:ilvl="6" w:tplc="041F0001" w:tentative="1">
      <w:start w:val="1"/>
      <w:numFmt w:val="bullet"/>
      <w:lvlText w:val=""/>
      <w:lvlJc w:val="left"/>
      <w:pPr>
        <w:ind w:left="5105" w:hanging="360"/>
      </w:pPr>
      <w:rPr>
        <w:rFonts w:ascii="Symbol" w:hAnsi="Symbol" w:hint="default"/>
      </w:rPr>
    </w:lvl>
    <w:lvl w:ilvl="7" w:tplc="041F0003" w:tentative="1">
      <w:start w:val="1"/>
      <w:numFmt w:val="bullet"/>
      <w:lvlText w:val="o"/>
      <w:lvlJc w:val="left"/>
      <w:pPr>
        <w:ind w:left="5825" w:hanging="360"/>
      </w:pPr>
      <w:rPr>
        <w:rFonts w:ascii="Courier New" w:hAnsi="Courier New" w:cs="Courier New" w:hint="default"/>
      </w:rPr>
    </w:lvl>
    <w:lvl w:ilvl="8" w:tplc="041F0005" w:tentative="1">
      <w:start w:val="1"/>
      <w:numFmt w:val="bullet"/>
      <w:lvlText w:val=""/>
      <w:lvlJc w:val="left"/>
      <w:pPr>
        <w:ind w:left="6545" w:hanging="360"/>
      </w:pPr>
      <w:rPr>
        <w:rFonts w:ascii="Wingdings" w:hAnsi="Wingdings" w:hint="default"/>
      </w:rPr>
    </w:lvl>
  </w:abstractNum>
  <w:abstractNum w:abstractNumId="2">
    <w:nsid w:val="6B671F01"/>
    <w:multiLevelType w:val="hybridMultilevel"/>
    <w:tmpl w:val="F1062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702"/>
    <w:rsid w:val="00052F95"/>
    <w:rsid w:val="000B1702"/>
    <w:rsid w:val="0015675D"/>
    <w:rsid w:val="0016443F"/>
    <w:rsid w:val="00185D20"/>
    <w:rsid w:val="00186B38"/>
    <w:rsid w:val="001C2418"/>
    <w:rsid w:val="001C3810"/>
    <w:rsid w:val="00395ACF"/>
    <w:rsid w:val="003C0E39"/>
    <w:rsid w:val="004C0275"/>
    <w:rsid w:val="005073F2"/>
    <w:rsid w:val="00587C43"/>
    <w:rsid w:val="005E4CBA"/>
    <w:rsid w:val="007A6C9A"/>
    <w:rsid w:val="0080618A"/>
    <w:rsid w:val="008C15AC"/>
    <w:rsid w:val="00922D1A"/>
    <w:rsid w:val="0093199E"/>
    <w:rsid w:val="009C0935"/>
    <w:rsid w:val="009E213E"/>
    <w:rsid w:val="00AB6932"/>
    <w:rsid w:val="00B6532B"/>
    <w:rsid w:val="00C2152D"/>
    <w:rsid w:val="00C54D8C"/>
    <w:rsid w:val="00C82265"/>
    <w:rsid w:val="00CE35E9"/>
    <w:rsid w:val="00D17E44"/>
    <w:rsid w:val="00D857D3"/>
    <w:rsid w:val="00D87B4E"/>
    <w:rsid w:val="00DB3A1D"/>
    <w:rsid w:val="00DC033E"/>
    <w:rsid w:val="00E64484"/>
    <w:rsid w:val="00EB16CB"/>
    <w:rsid w:val="00F810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0E39"/>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C0E39"/>
    <w:pPr>
      <w:spacing w:after="0" w:line="240" w:lineRule="auto"/>
    </w:pPr>
    <w:rPr>
      <w:rFonts w:ascii="Calibri" w:eastAsia="Calibri" w:hAnsi="Calibri" w:cs="Times New Roman"/>
    </w:rPr>
  </w:style>
  <w:style w:type="paragraph" w:styleId="ListeParagraf">
    <w:name w:val="List Paragraph"/>
    <w:basedOn w:val="Normal"/>
    <w:uiPriority w:val="34"/>
    <w:qFormat/>
    <w:rsid w:val="00EB16CB"/>
    <w:pPr>
      <w:ind w:left="720"/>
      <w:contextualSpacing/>
    </w:pPr>
  </w:style>
  <w:style w:type="paragraph" w:styleId="BalonMetni">
    <w:name w:val="Balloon Text"/>
    <w:basedOn w:val="Normal"/>
    <w:link w:val="BalonMetniChar"/>
    <w:uiPriority w:val="99"/>
    <w:semiHidden/>
    <w:unhideWhenUsed/>
    <w:rsid w:val="00F8102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81028"/>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0E39"/>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C0E39"/>
    <w:pPr>
      <w:spacing w:after="0" w:line="240" w:lineRule="auto"/>
    </w:pPr>
    <w:rPr>
      <w:rFonts w:ascii="Calibri" w:eastAsia="Calibri" w:hAnsi="Calibri" w:cs="Times New Roman"/>
    </w:rPr>
  </w:style>
  <w:style w:type="paragraph" w:styleId="ListeParagraf">
    <w:name w:val="List Paragraph"/>
    <w:basedOn w:val="Normal"/>
    <w:uiPriority w:val="34"/>
    <w:qFormat/>
    <w:rsid w:val="00EB16CB"/>
    <w:pPr>
      <w:ind w:left="720"/>
      <w:contextualSpacing/>
    </w:pPr>
  </w:style>
  <w:style w:type="paragraph" w:styleId="BalonMetni">
    <w:name w:val="Balloon Text"/>
    <w:basedOn w:val="Normal"/>
    <w:link w:val="BalonMetniChar"/>
    <w:uiPriority w:val="99"/>
    <w:semiHidden/>
    <w:unhideWhenUsed/>
    <w:rsid w:val="00F8102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81028"/>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13" Type="http://schemas.openxmlformats.org/officeDocument/2006/relationships/image" Target="media/image8.jpeg"/><Relationship Id="rId18" Type="http://schemas.openxmlformats.org/officeDocument/2006/relationships/image" Target="media/image13.jpeg"/><Relationship Id="rId3" Type="http://schemas.microsoft.com/office/2007/relationships/stylesWithEffects" Target="stylesWithEffects.xml"/><Relationship Id="rId7" Type="http://schemas.openxmlformats.org/officeDocument/2006/relationships/image" Target="media/image2.jpg"/><Relationship Id="rId12" Type="http://schemas.openxmlformats.org/officeDocument/2006/relationships/image" Target="media/image7.jpg"/><Relationship Id="rId17" Type="http://schemas.openxmlformats.org/officeDocument/2006/relationships/image" Target="media/image12.jpeg"/><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g"/><Relationship Id="rId11" Type="http://schemas.openxmlformats.org/officeDocument/2006/relationships/image" Target="media/image6.jpg"/><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jp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g"/><Relationship Id="rId14" Type="http://schemas.openxmlformats.org/officeDocument/2006/relationships/image" Target="media/image9.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1</Pages>
  <Words>1259</Words>
  <Characters>7177</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x</cp:lastModifiedBy>
  <cp:revision>24</cp:revision>
  <dcterms:created xsi:type="dcterms:W3CDTF">2012-12-22T10:16:00Z</dcterms:created>
  <dcterms:modified xsi:type="dcterms:W3CDTF">2013-06-14T10:13:00Z</dcterms:modified>
</cp:coreProperties>
</file>